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10B4" w:rsidP="006A3D5B" w:rsidRDefault="00BA6FFB" w14:paraId="06E1C7E4" w14:textId="03919029">
      <w:pPr>
        <w:jc w:val="center"/>
        <w:rPr>
          <w:rFonts w:ascii="Arial" w:hAnsi="Arial" w:cs="Arial"/>
          <w:b/>
          <w:sz w:val="36"/>
          <w:szCs w:val="36"/>
        </w:rPr>
      </w:pPr>
      <w:r w:rsidRPr="00AB17EE">
        <w:rPr>
          <w:rFonts w:ascii="Arial" w:hAnsi="Arial" w:cs="Arial"/>
          <w:b/>
          <w:sz w:val="36"/>
          <w:szCs w:val="36"/>
        </w:rPr>
        <w:t>Checklist</w:t>
      </w:r>
      <w:r w:rsidR="009E79A6">
        <w:rPr>
          <w:rFonts w:ascii="Arial" w:hAnsi="Arial" w:cs="Arial"/>
          <w:b/>
          <w:sz w:val="36"/>
          <w:szCs w:val="36"/>
        </w:rPr>
        <w:t>: Public Health Control Measures</w:t>
      </w:r>
    </w:p>
    <w:p w:rsidRPr="00AB17EE" w:rsidR="009E79A6" w:rsidP="006A3D5B" w:rsidRDefault="009E79A6" w14:paraId="0254223B" w14:textId="77777777">
      <w:pPr>
        <w:jc w:val="center"/>
        <w:rPr>
          <w:rFonts w:ascii="Arial" w:hAnsi="Arial" w:cs="Arial"/>
          <w:b/>
          <w:sz w:val="36"/>
          <w:szCs w:val="36"/>
        </w:rPr>
      </w:pPr>
    </w:p>
    <w:p w:rsidR="00BA6FFB" w:rsidP="00BA6FFB" w:rsidRDefault="00AB17EE" w14:paraId="1EBE23E9" w14:textId="777777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 undertaken: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Signed:</w:t>
      </w:r>
    </w:p>
    <w:p w:rsidR="00AB17EE" w:rsidP="00BA6FFB" w:rsidRDefault="00AB17EE" w14:paraId="7F747051" w14:textId="77777777">
      <w:pPr>
        <w:rPr>
          <w:rFonts w:ascii="Arial" w:hAnsi="Arial" w:cs="Arial"/>
          <w:b/>
          <w:sz w:val="24"/>
          <w:szCs w:val="24"/>
        </w:rPr>
      </w:pPr>
    </w:p>
    <w:p w:rsidR="00BA6FFB" w:rsidP="00BA6FFB" w:rsidRDefault="00BA6FFB" w14:paraId="3105C8FD" w14:textId="777777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This checklist can be used to support you in</w:t>
      </w:r>
      <w:r w:rsidR="008D1457">
        <w:rPr>
          <w:rFonts w:ascii="Arial" w:hAnsi="Arial" w:cs="Arial"/>
          <w:b/>
          <w:sz w:val="24"/>
          <w:szCs w:val="24"/>
        </w:rPr>
        <w:t xml:space="preserve"> considering which</w:t>
      </w:r>
      <w:r>
        <w:rPr>
          <w:rFonts w:ascii="Arial" w:hAnsi="Arial" w:cs="Arial"/>
          <w:b/>
          <w:sz w:val="24"/>
          <w:szCs w:val="24"/>
        </w:rPr>
        <w:t xml:space="preserve"> control measures</w:t>
      </w:r>
      <w:r w:rsidR="008D1457">
        <w:rPr>
          <w:rFonts w:ascii="Arial" w:hAnsi="Arial" w:cs="Arial"/>
          <w:b/>
          <w:sz w:val="24"/>
          <w:szCs w:val="24"/>
        </w:rPr>
        <w:t xml:space="preserve"> remain proportionate to continue to apply</w:t>
      </w:r>
      <w:r>
        <w:rPr>
          <w:rFonts w:ascii="Arial" w:hAnsi="Arial" w:cs="Arial"/>
          <w:b/>
          <w:sz w:val="24"/>
          <w:szCs w:val="24"/>
        </w:rPr>
        <w:t xml:space="preserve"> in your workplace or business activities. </w:t>
      </w:r>
    </w:p>
    <w:p w:rsidR="004347F0" w:rsidP="00BA6FFB" w:rsidRDefault="008D1457" w14:paraId="45FC6B99" w14:textId="777777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Whether it remains proportionate to continue to a</w:t>
      </w:r>
      <w:r w:rsidR="004347F0">
        <w:rPr>
          <w:rFonts w:ascii="Arial" w:hAnsi="Arial" w:cs="Arial"/>
          <w:b/>
          <w:sz w:val="24"/>
          <w:szCs w:val="24"/>
        </w:rPr>
        <w:t>pply a control measure will be determined</w:t>
      </w:r>
      <w:r>
        <w:rPr>
          <w:rFonts w:ascii="Arial" w:hAnsi="Arial" w:cs="Arial"/>
          <w:b/>
          <w:sz w:val="24"/>
          <w:szCs w:val="24"/>
        </w:rPr>
        <w:t xml:space="preserve"> by </w:t>
      </w:r>
      <w:r w:rsidR="004347F0">
        <w:rPr>
          <w:rFonts w:ascii="Arial" w:hAnsi="Arial" w:cs="Arial"/>
          <w:b/>
          <w:sz w:val="24"/>
          <w:szCs w:val="24"/>
        </w:rPr>
        <w:t xml:space="preserve">your </w:t>
      </w:r>
    </w:p>
    <w:p w:rsidR="004347F0" w:rsidP="004347F0" w:rsidRDefault="004347F0" w14:paraId="7FB8B6AD" w14:textId="5698AF52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347F0">
        <w:rPr>
          <w:rFonts w:ascii="Arial" w:hAnsi="Arial" w:cs="Arial"/>
          <w:b/>
          <w:sz w:val="24"/>
          <w:szCs w:val="24"/>
        </w:rPr>
        <w:t>workplace activities</w:t>
      </w:r>
      <w:r w:rsidR="007059D4">
        <w:rPr>
          <w:rFonts w:ascii="Arial" w:hAnsi="Arial" w:cs="Arial"/>
          <w:b/>
          <w:sz w:val="24"/>
          <w:szCs w:val="24"/>
        </w:rPr>
        <w:t>;</w:t>
      </w:r>
      <w:r w:rsidRPr="004347F0" w:rsidR="008D1457">
        <w:rPr>
          <w:rFonts w:ascii="Arial" w:hAnsi="Arial" w:cs="Arial"/>
          <w:b/>
          <w:sz w:val="24"/>
          <w:szCs w:val="24"/>
        </w:rPr>
        <w:t xml:space="preserve"> </w:t>
      </w:r>
    </w:p>
    <w:p w:rsidR="004347F0" w:rsidP="004347F0" w:rsidRDefault="004347F0" w14:paraId="6C4512D7" w14:textId="3A8AB475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whether activities are undertaken indoors or outside</w:t>
      </w:r>
      <w:r w:rsidR="007059D4">
        <w:rPr>
          <w:rFonts w:ascii="Arial" w:hAnsi="Arial" w:cs="Arial"/>
          <w:b/>
          <w:sz w:val="24"/>
          <w:szCs w:val="24"/>
        </w:rPr>
        <w:t>;</w:t>
      </w:r>
    </w:p>
    <w:p w:rsidR="004347F0" w:rsidP="004347F0" w:rsidRDefault="004347F0" w14:paraId="30F0B605" w14:textId="77777777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347F0">
        <w:rPr>
          <w:rFonts w:ascii="Arial" w:hAnsi="Arial" w:cs="Arial"/>
          <w:b/>
          <w:sz w:val="24"/>
          <w:szCs w:val="24"/>
        </w:rPr>
        <w:t xml:space="preserve">the time of the year and </w:t>
      </w:r>
    </w:p>
    <w:p w:rsidRPr="009E79A6" w:rsidR="006A3D5B" w:rsidP="009E79A6" w:rsidRDefault="004347F0" w14:paraId="612979B4" w14:textId="0C9E7ED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347F0">
        <w:rPr>
          <w:rFonts w:ascii="Arial" w:hAnsi="Arial" w:cs="Arial"/>
          <w:b/>
          <w:sz w:val="24"/>
          <w:szCs w:val="24"/>
        </w:rPr>
        <w:t>the number of people</w:t>
      </w:r>
      <w:r>
        <w:rPr>
          <w:rFonts w:ascii="Arial" w:hAnsi="Arial" w:cs="Arial"/>
          <w:b/>
          <w:sz w:val="24"/>
          <w:szCs w:val="24"/>
        </w:rPr>
        <w:t xml:space="preserve"> you’re responsible for (staff, visitors and customers)</w:t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4078"/>
        <w:gridCol w:w="3997"/>
        <w:gridCol w:w="4111"/>
        <w:gridCol w:w="1559"/>
      </w:tblGrid>
      <w:tr w:rsidR="00CA3C77" w:rsidTr="006F7324" w14:paraId="675C5B89" w14:textId="77777777">
        <w:tc>
          <w:tcPr>
            <w:tcW w:w="4078" w:type="dxa"/>
          </w:tcPr>
          <w:p w:rsidR="00CA3C77" w:rsidP="006A3D5B" w:rsidRDefault="00CA3C77" w14:paraId="0F2EC7C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7" w:type="dxa"/>
          </w:tcPr>
          <w:p w:rsidR="00CA3C77" w:rsidP="006A3D5B" w:rsidRDefault="00CA3C77" w14:paraId="62B29272" w14:textId="12642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you have answered yes, please provide explanation </w:t>
            </w:r>
          </w:p>
        </w:tc>
        <w:tc>
          <w:tcPr>
            <w:tcW w:w="4111" w:type="dxa"/>
          </w:tcPr>
          <w:p w:rsidR="00CA3C77" w:rsidP="00CA3C77" w:rsidRDefault="00CA3C77" w14:paraId="10B311E2" w14:textId="61C4A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no, please provide any actions you plan to take or an explanation as to why you made this decision  </w:t>
            </w:r>
          </w:p>
        </w:tc>
        <w:tc>
          <w:tcPr>
            <w:tcW w:w="1559" w:type="dxa"/>
          </w:tcPr>
          <w:p w:rsidR="00CA3C77" w:rsidP="006A3D5B" w:rsidRDefault="00CA3C77" w14:paraId="40C1D6DB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CA3C77" w:rsidTr="006F7324" w14:paraId="12516F6E" w14:textId="77777777">
        <w:tc>
          <w:tcPr>
            <w:tcW w:w="4078" w:type="dxa"/>
          </w:tcPr>
          <w:p w:rsidRPr="00AB17EE" w:rsidR="00CA3C77" w:rsidP="004347F0" w:rsidRDefault="00CA3C77" w14:paraId="5D3077A6" w14:textId="312BA8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you have sufficient ventilation in your premises?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YES/NO </w:t>
            </w:r>
          </w:p>
          <w:p w:rsidR="00CA3C77" w:rsidP="004347F0" w:rsidRDefault="00CA3C77" w14:paraId="276B163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CA3C77" w:rsidP="004347F0" w:rsidRDefault="00CA3C77" w14:paraId="523F0514" w14:textId="799645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have you done to ensure there is sufficient ventilation?</w:t>
            </w:r>
          </w:p>
          <w:p w:rsidR="00CA3C77" w:rsidP="004347F0" w:rsidRDefault="00CA3C77" w14:paraId="15032EE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5E6594" w:rsidR="00CA3C77" w:rsidP="005E6594" w:rsidRDefault="00CA3C77" w14:paraId="409C305D" w14:textId="12924C1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E6594">
              <w:rPr>
                <w:rFonts w:ascii="Arial" w:hAnsi="Arial" w:cs="Arial"/>
                <w:sz w:val="20"/>
                <w:szCs w:val="20"/>
              </w:rPr>
              <w:t xml:space="preserve">Are the operating parameters for your mechanical ventilation systems in line with latest industry guidance? </w:t>
            </w:r>
          </w:p>
          <w:p w:rsidRPr="00AB17EE" w:rsidR="00CA3C77" w:rsidP="00AB17EE" w:rsidRDefault="00CA3C77" w14:paraId="56B2C1B5" w14:textId="6E76049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B17EE">
              <w:rPr>
                <w:rFonts w:ascii="Arial" w:hAnsi="Arial" w:cs="Arial"/>
                <w:sz w:val="20"/>
                <w:szCs w:val="20"/>
              </w:rPr>
              <w:t>Consider if any activities can be undertaken outside.</w:t>
            </w:r>
          </w:p>
          <w:p w:rsidRPr="00AB17EE" w:rsidR="00CA3C77" w:rsidP="00AB17EE" w:rsidRDefault="00CA3C77" w14:paraId="22BE16BF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B17EE">
              <w:rPr>
                <w:rFonts w:ascii="Arial" w:hAnsi="Arial" w:cs="Arial"/>
                <w:sz w:val="20"/>
                <w:szCs w:val="20"/>
              </w:rPr>
              <w:lastRenderedPageBreak/>
              <w:t>What means of ventilation do you have inside your setting (include all accommodation staff rooms, toilets, store rooms, all rooms where the public have access.</w:t>
            </w:r>
          </w:p>
          <w:p w:rsidRPr="00AB17EE" w:rsidR="00CA3C77" w:rsidP="00AB17EE" w:rsidRDefault="00CA3C77" w14:paraId="717B56A1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B17EE">
              <w:rPr>
                <w:rFonts w:ascii="Arial" w:hAnsi="Arial" w:cs="Arial"/>
                <w:sz w:val="20"/>
                <w:szCs w:val="20"/>
              </w:rPr>
              <w:t>Do any areas become frequently overcrowded?</w:t>
            </w:r>
          </w:p>
          <w:p w:rsidR="00CA3C77" w:rsidP="004347F0" w:rsidRDefault="00CA3C77" w14:paraId="23B7560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7" w:type="dxa"/>
          </w:tcPr>
          <w:p w:rsidR="00CA3C77" w:rsidP="006A3D5B" w:rsidRDefault="00CA3C77" w14:paraId="2A0CF1A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3C77" w:rsidP="006A3D5B" w:rsidRDefault="00CA3C77" w14:paraId="4B6B0D0D" w14:textId="77A904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3C77" w:rsidP="006A3D5B" w:rsidRDefault="00CA3C77" w14:paraId="64E07766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C77" w:rsidTr="006F7324" w14:paraId="28190CBD" w14:textId="77777777">
        <w:tc>
          <w:tcPr>
            <w:tcW w:w="4078" w:type="dxa"/>
          </w:tcPr>
          <w:p w:rsidR="00CA3C77" w:rsidP="00AB17EE" w:rsidRDefault="00CA3C77" w14:paraId="1D412118" w14:textId="6F9377D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you have a robust cleaning regime? </w:t>
            </w: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  <w:p w:rsidR="00CA3C77" w:rsidP="00AB17EE" w:rsidRDefault="00CA3C77" w14:paraId="07697D2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AB17EE" w:rsidR="00CA3C77" w:rsidP="00AB17EE" w:rsidRDefault="00CA3C77" w14:paraId="669F4885" w14:textId="7777777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B17EE">
              <w:rPr>
                <w:rFonts w:ascii="Arial" w:hAnsi="Arial" w:cs="Arial"/>
                <w:sz w:val="20"/>
                <w:szCs w:val="20"/>
              </w:rPr>
              <w:t>Consider your cleaning schedule</w:t>
            </w:r>
            <w:r>
              <w:rPr>
                <w:rFonts w:ascii="Arial" w:hAnsi="Arial" w:cs="Arial"/>
                <w:sz w:val="20"/>
                <w:szCs w:val="20"/>
              </w:rPr>
              <w:t xml:space="preserve"> in relation to</w:t>
            </w:r>
            <w:r w:rsidRPr="00AB17EE">
              <w:rPr>
                <w:rFonts w:ascii="Arial" w:hAnsi="Arial" w:cs="Arial"/>
                <w:sz w:val="20"/>
                <w:szCs w:val="20"/>
              </w:rPr>
              <w:t xml:space="preserve"> usage and traffic</w:t>
            </w:r>
          </w:p>
          <w:p w:rsidRPr="00AB17EE" w:rsidR="00CA3C77" w:rsidP="00AB17EE" w:rsidRDefault="00CA3C77" w14:paraId="07ADF601" w14:textId="7777777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B17EE">
              <w:rPr>
                <w:rFonts w:ascii="Arial" w:hAnsi="Arial" w:cs="Arial"/>
                <w:sz w:val="20"/>
                <w:szCs w:val="20"/>
              </w:rPr>
              <w:t>Are touch points cleaned/disinfected frequently?</w:t>
            </w:r>
          </w:p>
          <w:p w:rsidRPr="00AB17EE" w:rsidR="00CA3C77" w:rsidP="00AB17EE" w:rsidRDefault="00CA3C77" w14:paraId="37C3361E" w14:textId="7777777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B17EE">
              <w:rPr>
                <w:rFonts w:ascii="Arial" w:hAnsi="Arial" w:cs="Arial"/>
                <w:sz w:val="20"/>
                <w:szCs w:val="20"/>
              </w:rPr>
              <w:t>Are you using the correct contact time and dilution rate for your cleaning fluids?</w:t>
            </w:r>
          </w:p>
          <w:p w:rsidR="00CA3C77" w:rsidP="00AB17EE" w:rsidRDefault="00CA3C77" w14:paraId="56FFE7C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7" w:type="dxa"/>
          </w:tcPr>
          <w:p w:rsidR="00CA3C77" w:rsidP="006A3D5B" w:rsidRDefault="00CA3C77" w14:paraId="06BABED0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3C77" w:rsidP="006A3D5B" w:rsidRDefault="00CA3C77" w14:paraId="326A9C33" w14:textId="4D9FC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3C77" w:rsidP="006A3D5B" w:rsidRDefault="00CA3C77" w14:paraId="3EF71623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C77" w:rsidTr="006F7324" w14:paraId="7954A54A" w14:textId="77777777">
        <w:tc>
          <w:tcPr>
            <w:tcW w:w="4078" w:type="dxa"/>
          </w:tcPr>
          <w:p w:rsidR="00CA3C77" w:rsidP="00AB17EE" w:rsidRDefault="00CA3C77" w14:paraId="725DAFF2" w14:textId="71D5A0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you made adequate provision for handwashing and personal hygiene? </w:t>
            </w: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  <w:p w:rsidR="00CA3C77" w:rsidP="00AB17EE" w:rsidRDefault="00CA3C77" w14:paraId="7F1CD0A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691129" w:rsidR="00CA3C77" w:rsidP="00691129" w:rsidRDefault="00CA3C77" w14:paraId="27330988" w14:textId="4F4704E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there sufficient and accessible </w:t>
            </w:r>
            <w:r w:rsidR="00EA456D">
              <w:rPr>
                <w:rFonts w:ascii="Arial" w:hAnsi="Arial" w:cs="Arial"/>
                <w:sz w:val="20"/>
                <w:szCs w:val="20"/>
              </w:rPr>
              <w:t>hand wash</w:t>
            </w:r>
            <w:r>
              <w:rPr>
                <w:rFonts w:ascii="Arial" w:hAnsi="Arial" w:cs="Arial"/>
                <w:sz w:val="20"/>
                <w:szCs w:val="20"/>
              </w:rPr>
              <w:t xml:space="preserve"> facilities for the number of staff in your workplace?</w:t>
            </w:r>
          </w:p>
          <w:p w:rsidRPr="00EA456D" w:rsidR="00CA3C77" w:rsidP="00CC2B0B" w:rsidRDefault="00CA3C77" w14:paraId="3AA2F6CF" w14:textId="2979E5F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there an adequate supply of soap, hot and cold water and </w:t>
            </w:r>
            <w:r w:rsidRPr="00EA456D" w:rsidR="00CC2B0B">
              <w:rPr>
                <w:rFonts w:ascii="Arial" w:hAnsi="Arial" w:cs="Arial"/>
                <w:sz w:val="20"/>
                <w:szCs w:val="20"/>
              </w:rPr>
              <w:t xml:space="preserve">hygienic </w:t>
            </w:r>
            <w:r w:rsidRPr="00EA456D">
              <w:rPr>
                <w:rFonts w:ascii="Arial" w:hAnsi="Arial" w:cs="Arial"/>
                <w:sz w:val="20"/>
                <w:szCs w:val="20"/>
              </w:rPr>
              <w:t>drying facilities?</w:t>
            </w:r>
          </w:p>
          <w:p w:rsidRPr="00EA456D" w:rsidR="00CA3C77" w:rsidP="00691129" w:rsidRDefault="00CA3C77" w14:paraId="6EEA3EB6" w14:textId="42C6317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Are staff provided with or do they have access to hand sanitisers?</w:t>
            </w:r>
          </w:p>
          <w:p w:rsidRPr="00EA456D" w:rsidR="00EA456D" w:rsidP="00EA456D" w:rsidRDefault="00EA456D" w14:paraId="48656B64" w14:textId="280EFB1F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make available hand sanitiser to customers and visitors up on entry or throughout your premises (if applicable?)</w:t>
            </w:r>
          </w:p>
          <w:p w:rsidRPr="00691129" w:rsidR="00CA3C77" w:rsidP="00691129" w:rsidRDefault="00CA3C77" w14:paraId="2FBBF2EC" w14:textId="7777777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Do staff know how and when to wash their hands properly?</w:t>
            </w:r>
          </w:p>
          <w:p w:rsidRPr="001709B2" w:rsidR="00CA3C77" w:rsidP="00691129" w:rsidRDefault="00CA3C77" w14:paraId="4B179688" w14:textId="481F9E6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staff understand and have good respiratory hygiene behaviour? </w:t>
            </w:r>
            <w:r w:rsidR="00EA456D">
              <w:rPr>
                <w:rFonts w:ascii="Arial" w:hAnsi="Arial" w:cs="Arial"/>
                <w:sz w:val="20"/>
                <w:szCs w:val="20"/>
              </w:rPr>
              <w:t>i.e. cough or sneeze into a tissue or elbow, bin tissue, wash hands</w:t>
            </w:r>
          </w:p>
          <w:p w:rsidRPr="00EA456D" w:rsidR="00FB4792" w:rsidP="00691129" w:rsidRDefault="00FB4792" w14:paraId="000BA1F8" w14:textId="73E6E5C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have hygienic hand drying facilities available?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i.e.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disposable paper towels, mechanical hand dryers?</w:t>
            </w:r>
          </w:p>
          <w:p w:rsidRPr="00691129" w:rsidR="00CA3C77" w:rsidP="008A7133" w:rsidRDefault="00CA3C77" w14:paraId="640A8833" w14:textId="798DAC4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7" w:type="dxa"/>
          </w:tcPr>
          <w:p w:rsidR="00CA3C77" w:rsidP="006A3D5B" w:rsidRDefault="00CA3C77" w14:paraId="6722B51D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3C77" w:rsidP="006A3D5B" w:rsidRDefault="00CA3C77" w14:paraId="0317E8B1" w14:textId="4536E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3C77" w:rsidP="006A3D5B" w:rsidRDefault="00CA3C77" w14:paraId="474691D0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C77" w:rsidTr="006F7324" w14:paraId="65088D18" w14:textId="77777777">
        <w:tc>
          <w:tcPr>
            <w:tcW w:w="4078" w:type="dxa"/>
          </w:tcPr>
          <w:p w:rsidR="009C52CA" w:rsidP="00CA3C77" w:rsidRDefault="00CA3C77" w14:paraId="2B5B58E8" w14:textId="63D53F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your undertaken any </w:t>
            </w:r>
            <w:r w:rsidR="009C52CA">
              <w:rPr>
                <w:rFonts w:ascii="Arial" w:hAnsi="Arial" w:cs="Arial"/>
                <w:sz w:val="24"/>
                <w:szCs w:val="24"/>
              </w:rPr>
              <w:t>specifi</w:t>
            </w:r>
            <w:r w:rsidR="0067268A">
              <w:rPr>
                <w:rFonts w:ascii="Arial" w:hAnsi="Arial" w:cs="Arial"/>
                <w:sz w:val="24"/>
                <w:szCs w:val="24"/>
              </w:rPr>
              <w:t xml:space="preserve">c </w:t>
            </w:r>
            <w:r w:rsidRPr="001709B2" w:rsidR="00FB4792">
              <w:rPr>
                <w:rFonts w:ascii="Arial" w:hAnsi="Arial" w:cs="Arial"/>
                <w:sz w:val="24"/>
                <w:szCs w:val="24"/>
              </w:rPr>
              <w:t>training</w:t>
            </w:r>
            <w:r w:rsidRPr="001709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52CA">
              <w:rPr>
                <w:rFonts w:ascii="Arial" w:hAnsi="Arial" w:cs="Arial"/>
                <w:sz w:val="24"/>
                <w:szCs w:val="24"/>
              </w:rPr>
              <w:t xml:space="preserve">for </w:t>
            </w:r>
            <w:r>
              <w:rPr>
                <w:rFonts w:ascii="Arial" w:hAnsi="Arial" w:cs="Arial"/>
                <w:sz w:val="24"/>
                <w:szCs w:val="24"/>
              </w:rPr>
              <w:t>or</w:t>
            </w:r>
            <w:r w:rsidR="0067268A">
              <w:rPr>
                <w:rFonts w:ascii="Arial" w:hAnsi="Arial" w:cs="Arial"/>
                <w:sz w:val="24"/>
                <w:szCs w:val="24"/>
              </w:rPr>
              <w:t xml:space="preserve"> provided</w:t>
            </w:r>
            <w:r>
              <w:rPr>
                <w:rFonts w:ascii="Arial" w:hAnsi="Arial" w:cs="Arial"/>
                <w:sz w:val="24"/>
                <w:szCs w:val="24"/>
              </w:rPr>
              <w:t xml:space="preserve"> instruction</w:t>
            </w:r>
            <w:r w:rsidR="009C52CA">
              <w:rPr>
                <w:rFonts w:ascii="Arial" w:hAnsi="Arial" w:cs="Arial"/>
                <w:sz w:val="24"/>
                <w:szCs w:val="24"/>
              </w:rPr>
              <w:t>/in</w:t>
            </w:r>
            <w:r w:rsidR="00B1344C">
              <w:rPr>
                <w:rFonts w:ascii="Arial" w:hAnsi="Arial" w:cs="Arial"/>
                <w:sz w:val="24"/>
                <w:szCs w:val="24"/>
              </w:rPr>
              <w:t>formation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52CA">
              <w:rPr>
                <w:rFonts w:ascii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sz w:val="24"/>
                <w:szCs w:val="24"/>
              </w:rPr>
              <w:t>your staff</w:t>
            </w:r>
            <w:r w:rsidR="0067268A">
              <w:rPr>
                <w:rFonts w:ascii="Arial" w:hAnsi="Arial" w:cs="Arial"/>
                <w:sz w:val="24"/>
                <w:szCs w:val="24"/>
              </w:rPr>
              <w:t xml:space="preserve"> in relation to the public health control measures you have adopted</w:t>
            </w:r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  <w:proofErr w:type="gramStart"/>
            <w:r w:rsidR="009C52CA">
              <w:rPr>
                <w:rFonts w:ascii="Arial" w:hAnsi="Arial" w:cs="Arial"/>
                <w:sz w:val="24"/>
                <w:szCs w:val="24"/>
              </w:rPr>
              <w:t>i.e.</w:t>
            </w:r>
            <w:proofErr w:type="gramEnd"/>
            <w:r w:rsidR="009C52CA">
              <w:rPr>
                <w:rFonts w:ascii="Arial" w:hAnsi="Arial" w:cs="Arial"/>
                <w:sz w:val="24"/>
                <w:szCs w:val="24"/>
              </w:rPr>
              <w:t xml:space="preserve"> appropriate ventilation, good hand washing practices, physical distancing etc.</w:t>
            </w:r>
          </w:p>
          <w:p w:rsidR="00CA3C77" w:rsidP="00CA3C77" w:rsidRDefault="00CA3C77" w14:paraId="02DC0D88" w14:textId="73EB77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  <w:tc>
          <w:tcPr>
            <w:tcW w:w="3997" w:type="dxa"/>
          </w:tcPr>
          <w:p w:rsidR="00CA3C77" w:rsidP="00CA3C77" w:rsidRDefault="00CA3C77" w14:paraId="22D5797B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3C77" w:rsidP="00CA3C77" w:rsidRDefault="00CA3C77" w14:paraId="4EFFBFA5" w14:textId="398AF4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3C77" w:rsidP="00CA3C77" w:rsidRDefault="00CA3C77" w14:paraId="4468015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C77" w:rsidTr="006F7324" w14:paraId="33BF2E3F" w14:textId="77777777">
        <w:tc>
          <w:tcPr>
            <w:tcW w:w="4078" w:type="dxa"/>
          </w:tcPr>
          <w:p w:rsidR="00CA3C77" w:rsidP="00CA3C77" w:rsidRDefault="00CA3C77" w14:paraId="280E5654" w14:textId="01AB1E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 any measures be taken to improve physical distancing? </w:t>
            </w: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  <w:p w:rsidR="00CA3C77" w:rsidP="00CA3C77" w:rsidRDefault="00CA3C77" w14:paraId="1CB440D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A3C77" w:rsidP="00CA3C77" w:rsidRDefault="00CA3C77" w14:paraId="705BCECC" w14:textId="0FCDB51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your business able to support any level of physical distancing? i.e. 1m or 2m – 2m offers maximum benefits as a public health control measure </w:t>
            </w:r>
          </w:p>
          <w:p w:rsidRPr="00691129" w:rsidR="00CA3C77" w:rsidP="00CA3C77" w:rsidRDefault="00CA3C77" w14:paraId="3F55F8BA" w14:textId="37526D3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Where the business operation doesn’t allow this, have you considered implementing any other control measures? E.g. some close contact services wear face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coverings when undertaking treatments</w:t>
            </w:r>
          </w:p>
        </w:tc>
        <w:tc>
          <w:tcPr>
            <w:tcW w:w="3997" w:type="dxa"/>
          </w:tcPr>
          <w:p w:rsidR="00CA3C77" w:rsidP="00CA3C77" w:rsidRDefault="00CA3C77" w14:paraId="50EBFFB8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3C77" w:rsidP="00CA3C77" w:rsidRDefault="00CA3C77" w14:paraId="6033C053" w14:textId="72A2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3C77" w:rsidP="00CA3C77" w:rsidRDefault="00CA3C77" w14:paraId="3C66184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C77" w:rsidTr="006F7324" w14:paraId="0419A84A" w14:textId="77777777">
        <w:tc>
          <w:tcPr>
            <w:tcW w:w="4078" w:type="dxa"/>
          </w:tcPr>
          <w:p w:rsidR="00CA3C77" w:rsidP="00CA3C77" w:rsidRDefault="00CA3C77" w14:paraId="5587A1A5" w14:textId="559B53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 you able to facilitate ‘working at home? </w:t>
            </w: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  <w:p w:rsidR="00CA3C77" w:rsidP="00CA3C77" w:rsidRDefault="00CA3C77" w14:paraId="42D0C95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A3C77" w:rsidP="00CA3C77" w:rsidRDefault="00CA3C77" w14:paraId="3612F7E3" w14:textId="7777777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Consider whether any of the activities within your operation such as administrative activities can be undertaken at home.</w:t>
            </w:r>
          </w:p>
          <w:p w:rsidRPr="00691129" w:rsidR="00CA3C77" w:rsidP="00CA3C77" w:rsidRDefault="00CA3C77" w14:paraId="485DEC6C" w14:textId="0BCAC32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Consider health and wellbeing factors of staff when determining any home working arrangements (including any requirement for staff to return to the work environment)</w:t>
            </w:r>
          </w:p>
        </w:tc>
        <w:tc>
          <w:tcPr>
            <w:tcW w:w="3997" w:type="dxa"/>
          </w:tcPr>
          <w:p w:rsidR="00CA3C77" w:rsidP="00CA3C77" w:rsidRDefault="00CA3C77" w14:paraId="7F5DF36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3C77" w:rsidP="00CA3C77" w:rsidRDefault="00CA3C77" w14:paraId="5643B44A" w14:textId="08BE1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3C77" w:rsidP="00CA3C77" w:rsidRDefault="00CA3C77" w14:paraId="7E68588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C77" w:rsidTr="006F7324" w14:paraId="0093E4C9" w14:textId="77777777">
        <w:tc>
          <w:tcPr>
            <w:tcW w:w="4078" w:type="dxa"/>
          </w:tcPr>
          <w:p w:rsidR="00CA3C77" w:rsidP="00CA3C77" w:rsidRDefault="00CA3C77" w14:paraId="560092AB" w14:textId="031E38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you operate a </w:t>
            </w:r>
            <w:r w:rsidR="00EA456D">
              <w:rPr>
                <w:rFonts w:ascii="Arial" w:hAnsi="Arial" w:cs="Arial"/>
                <w:sz w:val="24"/>
                <w:szCs w:val="24"/>
              </w:rPr>
              <w:t>self-isolation policy</w:t>
            </w:r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  <w:p w:rsidR="00CA3C77" w:rsidP="00CA3C77" w:rsidRDefault="00CA3C77" w14:paraId="03A7B66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456D" w:rsidP="00EA456D" w:rsidRDefault="00EA456D" w14:paraId="64207D08" w14:textId="10B0F7E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A456D">
              <w:rPr>
                <w:rFonts w:ascii="Arial" w:hAnsi="Arial" w:cs="Arial"/>
                <w:sz w:val="20"/>
                <w:szCs w:val="20"/>
              </w:rPr>
              <w:t>Do you require staff to notify you if they have symptoms of or test positive for coronavirus?</w:t>
            </w:r>
          </w:p>
          <w:p w:rsidRPr="00EA456D" w:rsidR="008A7133" w:rsidP="00EA456D" w:rsidRDefault="008A7133" w14:paraId="075B6A79" w14:textId="6A264A3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require and/or enable staff to work from home if they have symptoms of or test positive for coronavirus?</w:t>
            </w:r>
          </w:p>
          <w:p w:rsidRPr="00EA456D" w:rsidR="00EA456D" w:rsidP="00EA456D" w:rsidRDefault="00EA456D" w14:paraId="155D9A56" w14:textId="449BF02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A456D">
              <w:rPr>
                <w:rFonts w:ascii="Arial" w:hAnsi="Arial" w:cs="Arial"/>
                <w:sz w:val="20"/>
                <w:szCs w:val="20"/>
              </w:rPr>
              <w:t>Do you require staff to notify you if they are a close contact of someone who has tested positive for coronavirus?</w:t>
            </w:r>
          </w:p>
          <w:p w:rsidRPr="008A7133" w:rsidR="00EA456D" w:rsidP="00EA456D" w:rsidRDefault="00CA3C77" w14:paraId="6AC4D66D" w14:textId="0975F94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</w:t>
            </w:r>
            <w:r w:rsidR="008A7133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>
              <w:rPr>
                <w:rFonts w:ascii="Arial" w:hAnsi="Arial" w:cs="Arial"/>
                <w:sz w:val="20"/>
                <w:szCs w:val="20"/>
              </w:rPr>
              <w:t xml:space="preserve">action do you take if staff have symptoms of </w:t>
            </w:r>
            <w:r w:rsidR="008A7133">
              <w:rPr>
                <w:rFonts w:ascii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sz w:val="20"/>
                <w:szCs w:val="20"/>
              </w:rPr>
              <w:t xml:space="preserve">test positive for </w:t>
            </w:r>
            <w:r w:rsidR="008A7133">
              <w:rPr>
                <w:rFonts w:ascii="Arial" w:hAnsi="Arial" w:cs="Arial"/>
                <w:sz w:val="20"/>
                <w:szCs w:val="20"/>
              </w:rPr>
              <w:t>coronavirus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Pr="008A7133" w:rsidR="008A7133" w:rsidP="008A7133" w:rsidRDefault="008A7133" w14:paraId="6A2F65D4" w14:textId="0930C903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EA456D">
              <w:rPr>
                <w:rFonts w:ascii="Arial" w:hAnsi="Arial" w:cs="Arial"/>
                <w:sz w:val="20"/>
                <w:szCs w:val="20"/>
              </w:rPr>
              <w:t>Do you require staff to notify you if they have symptoms of</w:t>
            </w:r>
            <w:r>
              <w:rPr>
                <w:rFonts w:ascii="Arial" w:hAnsi="Arial" w:cs="Arial"/>
                <w:sz w:val="20"/>
                <w:szCs w:val="20"/>
              </w:rPr>
              <w:t xml:space="preserve"> other </w:t>
            </w:r>
            <w:r w:rsidRPr="004353C8">
              <w:rPr>
                <w:rFonts w:ascii="Arial" w:hAnsi="Arial" w:cs="Arial"/>
                <w:sz w:val="20"/>
                <w:szCs w:val="20"/>
              </w:rPr>
              <w:t>respiratory infections and other communicable diseases</w:t>
            </w:r>
            <w:r>
              <w:rPr>
                <w:rFonts w:ascii="Arial" w:hAnsi="Arial" w:cs="Arial"/>
                <w:sz w:val="20"/>
                <w:szCs w:val="20"/>
              </w:rPr>
              <w:t>? (including flu and norovirus)</w:t>
            </w:r>
          </w:p>
          <w:p w:rsidRPr="008A7133" w:rsidR="008A7133" w:rsidP="008A7133" w:rsidRDefault="008A7133" w14:paraId="2F9C238D" w14:textId="7F5D1B7A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Do you require and/or enable staff to work from home if they have symptoms other </w:t>
            </w:r>
            <w:r w:rsidRPr="004353C8">
              <w:rPr>
                <w:rFonts w:ascii="Arial" w:hAnsi="Arial" w:cs="Arial"/>
                <w:sz w:val="20"/>
                <w:szCs w:val="20"/>
              </w:rPr>
              <w:t>respiratory infections and other communicable diseases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Pr="005A48B9" w:rsidR="00CA3C77" w:rsidP="00CA3C77" w:rsidRDefault="00CA3C77" w14:paraId="119A0A52" w14:textId="1404A16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</w:t>
            </w:r>
            <w:r w:rsidR="008A7133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>
              <w:rPr>
                <w:rFonts w:ascii="Arial" w:hAnsi="Arial" w:cs="Arial"/>
                <w:sz w:val="20"/>
                <w:szCs w:val="20"/>
              </w:rPr>
              <w:t xml:space="preserve">action do you take if staff have symptoms of other </w:t>
            </w:r>
            <w:r w:rsidRPr="004353C8">
              <w:rPr>
                <w:rFonts w:ascii="Arial" w:hAnsi="Arial" w:cs="Arial"/>
                <w:sz w:val="20"/>
                <w:szCs w:val="20"/>
              </w:rPr>
              <w:t>respiratory infections and other communicable diseases</w:t>
            </w:r>
            <w:r>
              <w:rPr>
                <w:rFonts w:ascii="Arial" w:hAnsi="Arial" w:cs="Arial"/>
                <w:sz w:val="20"/>
                <w:szCs w:val="20"/>
              </w:rPr>
              <w:t>? (including flu and norovirus)</w:t>
            </w:r>
          </w:p>
          <w:p w:rsidRPr="00691129" w:rsidR="00CA3C77" w:rsidP="00CA3C77" w:rsidRDefault="00CA3C77" w14:paraId="6759BFA0" w14:textId="6374301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7" w:type="dxa"/>
          </w:tcPr>
          <w:p w:rsidR="00CA3C77" w:rsidP="00CA3C77" w:rsidRDefault="00CA3C77" w14:paraId="346B9320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3C77" w:rsidP="00CA3C77" w:rsidRDefault="00CA3C77" w14:paraId="7919456C" w14:textId="524EC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3C77" w:rsidP="00CA3C77" w:rsidRDefault="00CA3C77" w14:paraId="59893A7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C77" w:rsidTr="006F7324" w14:paraId="314297C3" w14:textId="77777777">
        <w:tc>
          <w:tcPr>
            <w:tcW w:w="4078" w:type="dxa"/>
          </w:tcPr>
          <w:p w:rsidR="00CA3C77" w:rsidP="00CA3C77" w:rsidRDefault="00CA3C77" w14:paraId="7BF712F7" w14:textId="4D7E25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support staff when they have a vaccination appointment?</w:t>
            </w:r>
          </w:p>
          <w:p w:rsidR="00CA3C77" w:rsidP="00CA3C77" w:rsidRDefault="00CA3C77" w14:paraId="7B5F691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F10826" w:rsidR="00CA3C77" w:rsidP="00CA3C77" w:rsidRDefault="00CA3C77" w14:paraId="07400C4F" w14:textId="7777777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allow staff time off to have their vaccination?</w:t>
            </w:r>
          </w:p>
          <w:p w:rsidRPr="005A48B9" w:rsidR="00CA3C77" w:rsidP="00CA3C77" w:rsidRDefault="00CA3C77" w14:paraId="219AC1A8" w14:textId="7777777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you pointed your staff towards Welsh Government information on vaccination?</w:t>
            </w:r>
          </w:p>
          <w:p w:rsidRPr="00F10826" w:rsidR="00CA3C77" w:rsidP="00CA3C77" w:rsidRDefault="00CA3C77" w14:paraId="44BC9D6E" w14:textId="0AF9861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7" w:type="dxa"/>
          </w:tcPr>
          <w:p w:rsidR="00CA3C77" w:rsidP="00CA3C77" w:rsidRDefault="00CA3C77" w14:paraId="509B5C0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3C77" w:rsidP="00CA3C77" w:rsidRDefault="00CA3C77" w14:paraId="12F05776" w14:textId="1DF810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3C77" w:rsidP="00CA3C77" w:rsidRDefault="00CA3C77" w14:paraId="2958084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536" w:rsidTr="006F7324" w14:paraId="65CD004B" w14:textId="77777777">
        <w:tc>
          <w:tcPr>
            <w:tcW w:w="4078" w:type="dxa"/>
          </w:tcPr>
          <w:p w:rsidR="00FE6536" w:rsidP="00FE6536" w:rsidRDefault="00FE6536" w14:paraId="79E28DB2" w14:textId="0F70A5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you discussed with and implemented </w:t>
            </w:r>
            <w:hyperlink w:history="1" r:id="rId9">
              <w:r w:rsidRPr="001709B2">
                <w:rPr>
                  <w:rStyle w:val="Hyperlink"/>
                  <w:rFonts w:ascii="Arial" w:hAnsi="Arial" w:cs="Arial"/>
                  <w:b/>
                </w:rPr>
                <w:t>reasonable adjustments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for disabled workers and workers with health conditions?</w:t>
            </w:r>
          </w:p>
          <w:p w:rsidRPr="001709B2" w:rsidR="00FE6536" w:rsidP="00FE6536" w:rsidRDefault="00FE6536" w14:paraId="491A4FD7" w14:textId="68597D3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you had a discussion and completed </w:t>
            </w:r>
            <w:hyperlink w:history="1" r:id="rId10">
              <w:r w:rsidRPr="001709B2">
                <w:rPr>
                  <w:b/>
                  <w:sz w:val="20"/>
                  <w:szCs w:val="20"/>
                </w:rPr>
                <w:t>the workforce risk assessment tool</w:t>
              </w:r>
            </w:hyperlink>
            <w:r w:rsidRPr="001709B2">
              <w:rPr>
                <w:rFonts w:ascii="Arial" w:hAnsi="Arial" w:cs="Arial"/>
                <w:sz w:val="20"/>
                <w:szCs w:val="20"/>
              </w:rPr>
              <w:t xml:space="preserve"> with all relevant workers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Pr="00F10826" w:rsidR="00FE6536" w:rsidP="00FE6536" w:rsidRDefault="00FE6536" w14:paraId="4C26D717" w14:textId="281390EB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Did you identify and implemented any reasonable adjustments as a result?</w:t>
            </w:r>
          </w:p>
          <w:p w:rsidR="00FE6536" w:rsidP="00FE6536" w:rsidRDefault="00FE6536" w14:paraId="009B4F8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FE6536" w:rsidP="00FE6536" w:rsidRDefault="00FE6536" w14:paraId="21CD7874" w14:textId="0362CE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7" w:type="dxa"/>
          </w:tcPr>
          <w:p w:rsidR="00FE6536" w:rsidP="00CA3C77" w:rsidRDefault="00FE6536" w14:paraId="6292ADD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FE6536" w:rsidP="00CA3C77" w:rsidRDefault="00FE6536" w14:paraId="3023F7AF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6536" w:rsidP="00CA3C77" w:rsidRDefault="00FE6536" w14:paraId="6EE1C19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C77" w:rsidTr="006F7324" w14:paraId="356C7B05" w14:textId="77777777">
        <w:tc>
          <w:tcPr>
            <w:tcW w:w="4078" w:type="dxa"/>
          </w:tcPr>
          <w:p w:rsidR="00CA3C77" w:rsidP="00CA3C77" w:rsidRDefault="00CA3C77" w14:paraId="7E732FC8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Are there any other control measures which your business has implemented to minimise onward transmission in the workplace? </w:t>
            </w:r>
          </w:p>
          <w:p w:rsidR="00CA3C77" w:rsidP="00CA3C77" w:rsidRDefault="00CA3C77" w14:paraId="5E4EBF55" w14:textId="6A1168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  <w:p w:rsidR="00CA3C77" w:rsidP="00CA3C77" w:rsidRDefault="00CA3C77" w14:paraId="38E7E5B2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FA6DC2" w:rsidR="00CA3C77" w:rsidP="00CA3C77" w:rsidRDefault="00CA3C77" w14:paraId="05E38F50" w14:textId="05F9BCD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C2AF7">
              <w:rPr>
                <w:rFonts w:ascii="Arial" w:hAnsi="Arial" w:cs="Arial"/>
                <w:sz w:val="20"/>
                <w:szCs w:val="20"/>
              </w:rPr>
              <w:t>You may have changed some of your practices, operations, shifts patterns or introduced other controls which are more suitable for your business</w:t>
            </w:r>
          </w:p>
          <w:p w:rsidRPr="00FA6DC2" w:rsidR="00005C9B" w:rsidP="00CA3C77" w:rsidRDefault="00005C9B" w14:paraId="58CF592E" w14:textId="3A57529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 may be </w:t>
            </w:r>
            <w:r w:rsidR="00F54966">
              <w:rPr>
                <w:rFonts w:ascii="Arial" w:hAnsi="Arial" w:cs="Arial"/>
                <w:sz w:val="20"/>
                <w:szCs w:val="20"/>
              </w:rPr>
              <w:t>keeping records</w:t>
            </w:r>
            <w:r w:rsidRPr="00FA6DC2">
              <w:rPr>
                <w:rFonts w:ascii="Arial" w:hAnsi="Arial" w:cs="Arial"/>
                <w:sz w:val="20"/>
                <w:szCs w:val="20"/>
              </w:rPr>
              <w:t xml:space="preserve"> ensuring that you are aware who is on site for Fire Safety purposes</w:t>
            </w:r>
            <w:r w:rsidR="00F54966">
              <w:rPr>
                <w:rFonts w:ascii="Arial" w:hAnsi="Arial" w:cs="Arial"/>
                <w:sz w:val="20"/>
                <w:szCs w:val="20"/>
              </w:rPr>
              <w:t>, have you considered whether or not you could use these same records as a way of informing those present if someone has symptoms of a communicable disease (including flu, coronavirus or norovirus) or has tested positive for coronav</w:t>
            </w:r>
            <w:r w:rsidR="00614A65">
              <w:rPr>
                <w:rFonts w:ascii="Arial" w:hAnsi="Arial" w:cs="Arial"/>
                <w:sz w:val="20"/>
                <w:szCs w:val="20"/>
              </w:rPr>
              <w:t>irus?</w:t>
            </w:r>
          </w:p>
          <w:p w:rsidR="00CA3C77" w:rsidP="00CA3C77" w:rsidRDefault="00CA3C77" w14:paraId="13299150" w14:textId="6B4660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7" w:type="dxa"/>
          </w:tcPr>
          <w:p w:rsidR="00CA3C77" w:rsidP="00CA3C77" w:rsidRDefault="00CA3C77" w14:paraId="3EA40CA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CA3C77" w:rsidP="00CA3C77" w:rsidRDefault="00CA3C77" w14:paraId="3CB854C6" w14:textId="73271D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3C77" w:rsidP="00CA3C77" w:rsidRDefault="00CA3C77" w14:paraId="04CF472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3C77" w:rsidP="00CA3C77" w:rsidRDefault="00CA3C77" w14:paraId="0A93BB7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3C77" w:rsidP="00CA3C77" w:rsidRDefault="00CA3C77" w14:paraId="7232554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3C77" w:rsidP="00CA3C77" w:rsidRDefault="00CA3C77" w14:paraId="108EA092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3C77" w:rsidP="00CA3C77" w:rsidRDefault="00CA3C77" w14:paraId="432EAFD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3C77" w:rsidP="00CA3C77" w:rsidRDefault="00CA3C77" w14:paraId="1075B59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3C77" w:rsidP="00CA3C77" w:rsidRDefault="00CA3C77" w14:paraId="16C60946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3C77" w:rsidP="00CA3C77" w:rsidRDefault="00CA3C77" w14:paraId="31F7CA48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3C77" w:rsidP="00CA3C77" w:rsidRDefault="00CA3C77" w14:paraId="0698F7F1" w14:textId="465E7D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404DAC" w:rsidR="006A3D5B" w:rsidP="006A3D5B" w:rsidRDefault="006A3D5B" w14:paraId="3AD89FC3" w14:textId="457D93C2">
      <w:pPr>
        <w:rPr>
          <w:rFonts w:ascii="Arial" w:hAnsi="Arial" w:cs="Arial"/>
          <w:sz w:val="24"/>
          <w:szCs w:val="24"/>
        </w:rPr>
      </w:pPr>
    </w:p>
    <w:sectPr w:rsidRPr="00404DAC" w:rsidR="006A3D5B" w:rsidSect="00FC2AF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395"/>
    <w:multiLevelType w:val="hybridMultilevel"/>
    <w:tmpl w:val="8076B3E6"/>
    <w:lvl w:ilvl="0" w:tplc="EBD84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AF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547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EAB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C48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BA0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8C1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22B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76A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E10079"/>
    <w:multiLevelType w:val="hybridMultilevel"/>
    <w:tmpl w:val="A5AA1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352EF"/>
    <w:multiLevelType w:val="hybridMultilevel"/>
    <w:tmpl w:val="BB8EB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631F6"/>
    <w:multiLevelType w:val="hybridMultilevel"/>
    <w:tmpl w:val="D5DE2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F299C"/>
    <w:multiLevelType w:val="hybridMultilevel"/>
    <w:tmpl w:val="DB4EF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619EE"/>
    <w:multiLevelType w:val="hybridMultilevel"/>
    <w:tmpl w:val="05D89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E124E"/>
    <w:multiLevelType w:val="hybridMultilevel"/>
    <w:tmpl w:val="DF844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D48DA"/>
    <w:multiLevelType w:val="hybridMultilevel"/>
    <w:tmpl w:val="1966C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7276E"/>
    <w:multiLevelType w:val="hybridMultilevel"/>
    <w:tmpl w:val="AC720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60D64"/>
    <w:multiLevelType w:val="hybridMultilevel"/>
    <w:tmpl w:val="AF861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6544D"/>
    <w:multiLevelType w:val="hybridMultilevel"/>
    <w:tmpl w:val="8A6CE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949312">
    <w:abstractNumId w:val="0"/>
  </w:num>
  <w:num w:numId="2" w16cid:durableId="2078281536">
    <w:abstractNumId w:val="3"/>
  </w:num>
  <w:num w:numId="3" w16cid:durableId="659581406">
    <w:abstractNumId w:val="8"/>
  </w:num>
  <w:num w:numId="4" w16cid:durableId="1768841903">
    <w:abstractNumId w:val="7"/>
  </w:num>
  <w:num w:numId="5" w16cid:durableId="1662150963">
    <w:abstractNumId w:val="4"/>
  </w:num>
  <w:num w:numId="6" w16cid:durableId="1172722715">
    <w:abstractNumId w:val="1"/>
  </w:num>
  <w:num w:numId="7" w16cid:durableId="1319455822">
    <w:abstractNumId w:val="6"/>
  </w:num>
  <w:num w:numId="8" w16cid:durableId="1953054311">
    <w:abstractNumId w:val="9"/>
  </w:num>
  <w:num w:numId="9" w16cid:durableId="1188908063">
    <w:abstractNumId w:val="2"/>
  </w:num>
  <w:num w:numId="10" w16cid:durableId="427164851">
    <w:abstractNumId w:val="10"/>
  </w:num>
  <w:num w:numId="11" w16cid:durableId="342360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5B"/>
    <w:rsid w:val="00005C9B"/>
    <w:rsid w:val="0006558E"/>
    <w:rsid w:val="00102B9F"/>
    <w:rsid w:val="00123881"/>
    <w:rsid w:val="001709B2"/>
    <w:rsid w:val="003237D2"/>
    <w:rsid w:val="003A5095"/>
    <w:rsid w:val="00404DAC"/>
    <w:rsid w:val="00405639"/>
    <w:rsid w:val="004347F0"/>
    <w:rsid w:val="004353C8"/>
    <w:rsid w:val="004447E3"/>
    <w:rsid w:val="005A48B9"/>
    <w:rsid w:val="005E6594"/>
    <w:rsid w:val="00614A65"/>
    <w:rsid w:val="0067268A"/>
    <w:rsid w:val="00683398"/>
    <w:rsid w:val="00691129"/>
    <w:rsid w:val="006A3D5B"/>
    <w:rsid w:val="006C259F"/>
    <w:rsid w:val="006F7324"/>
    <w:rsid w:val="007059D4"/>
    <w:rsid w:val="00765A2B"/>
    <w:rsid w:val="007D5EED"/>
    <w:rsid w:val="008A7133"/>
    <w:rsid w:val="008D1457"/>
    <w:rsid w:val="009C52CA"/>
    <w:rsid w:val="009C56C7"/>
    <w:rsid w:val="009E79A6"/>
    <w:rsid w:val="00AB17EE"/>
    <w:rsid w:val="00B1344C"/>
    <w:rsid w:val="00BA6FFB"/>
    <w:rsid w:val="00C95D4E"/>
    <w:rsid w:val="00CA3C77"/>
    <w:rsid w:val="00CC2B0B"/>
    <w:rsid w:val="00D06BB7"/>
    <w:rsid w:val="00D24D22"/>
    <w:rsid w:val="00EA456D"/>
    <w:rsid w:val="00F10826"/>
    <w:rsid w:val="00F122B2"/>
    <w:rsid w:val="00F338C3"/>
    <w:rsid w:val="00F54966"/>
    <w:rsid w:val="00FA6DC2"/>
    <w:rsid w:val="00FB1C2E"/>
    <w:rsid w:val="00FB4792"/>
    <w:rsid w:val="00FC2AF7"/>
    <w:rsid w:val="00FC361A"/>
    <w:rsid w:val="00FE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4CA5B"/>
  <w15:chartTrackingRefBased/>
  <w15:docId w15:val="{F4682E68-5D5B-4EFE-99BD-7C997E05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47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7E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237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7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7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7D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95D4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65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hyperlink" Target="https://gov.wales/covid-19-workforce-risk-assessment-tool" TargetMode="External" Id="rId10" /><Relationship Type="http://schemas.openxmlformats.org/officeDocument/2006/relationships/customXml" Target="../customXml/item4.xml" Id="rId4" /><Relationship Type="http://schemas.openxmlformats.org/officeDocument/2006/relationships/hyperlink" Target="https://www.gov.uk/reasonable-adjustments-for-disabled-workers" TargetMode="External" Id="rId9" /><Relationship Type="http://schemas.openxmlformats.org/officeDocument/2006/relationships/customXml" Target="/customXML/item5.xml" Id="R50e5d79d129945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FF3C5B18883D4E21973B57C2EEED7FD1" version="1.0.0">
  <systemFields>
    <field name="Objective-Id">
      <value order="0">A39215258</value>
    </field>
    <field name="Objective-Title">
      <value order="0">(ENG) Checklist - Managing coronavirus beyond the emergency phase - Public health advice for businesses, employers and event organisers</value>
    </field>
    <field name="Objective-Description">
      <value order="0"/>
    </field>
    <field name="Objective-CreationStamp">
      <value order="0">2022-03-08T10:32:12Z</value>
    </field>
    <field name="Objective-IsApproved">
      <value order="0">false</value>
    </field>
    <field name="Objective-IsPublished">
      <value order="0">true</value>
    </field>
    <field name="Objective-DatePublished">
      <value order="0">2022-04-14T08:09:59Z</value>
    </field>
    <field name="Objective-ModificationStamp">
      <value order="0">2022-04-14T08:09:59Z</value>
    </field>
    <field name="Objective-Owner">
      <value order="0">Morgan, Michelle (CRLG - Covid - Transition)</value>
    </field>
    <field name="Objective-Path">
      <value order="0">Objective Global Folder:Business File Plan:COVID-19:# Permanent Secretary's Group (PSG) - COVID-19 (Coronavirus):1 - Save:Directorate for Recovery and Restart after Covid-19:Covid-19 Guidance:Directorate for Recovery and Restart after Covid-19 - Covid 19 Guidance - 2021:COVID-19 - Transition Guidance - Businesses etc. - When Regs are Removed 2022</value>
    </field>
    <field name="Objective-Parent">
      <value order="0">COVID-19 - Transition Guidance - Businesses etc. - When Regs are Removed 2022</value>
    </field>
    <field name="Objective-State">
      <value order="0">Published</value>
    </field>
    <field name="Objective-VersionId">
      <value order="0">vA77468243</value>
    </field>
    <field name="Objective-Version">
      <value order="0">28.0</value>
    </field>
    <field name="Objective-VersionNumber">
      <value order="0">30</value>
    </field>
    <field name="Objective-VersionComment">
      <value order="0"/>
    </field>
    <field name="Objective-FileNumber">
      <value order="0">qA1467074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12" ma:contentTypeDescription="Create a new document." ma:contentTypeScope="" ma:versionID="790b6d835df294b0fb84e21bd5213ba5">
  <xsd:schema xmlns:xsd="http://www.w3.org/2001/XMLSchema" xmlns:xs="http://www.w3.org/2001/XMLSchema" xmlns:p="http://schemas.microsoft.com/office/2006/metadata/properties" xmlns:ns3="fad5256b-9034-4098-a484-2992d39a629e" xmlns:ns4="27233c93-c413-4fbb-a11c-d69fcc6dbe32" targetNamespace="http://schemas.microsoft.com/office/2006/metadata/properties" ma:root="true" ma:fieldsID="74a5f68fa65d907f4d49622f4afc33d1" ns3:_="" ns4:_="">
    <xsd:import namespace="fad5256b-9034-4098-a484-2992d39a629e"/>
    <xsd:import namespace="27233c93-c413-4fbb-a11c-d69fcc6db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33c93-c413-4fbb-a11c-d69fcc6db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6C661A-8855-4ADB-87E4-3814C2C4AF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1A93EA-F2F1-422A-89D1-D85233F15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27233c93-c413-4fbb-a11c-d69fcc6db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21FB59-D560-48A8-98AA-180AF33821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(ENG) Checklist - Managing coronavirus beyond the emergency phase - Public health advice for businesses, employers and event organisers</dc:title>
  <dc:subject>
  </dc:subject>
  <dc:creator>Jones, Sarah (HSS - DHP - Public Health Protection)</dc:creator>
  <cp:keywords>
  </cp:keywords>
  <dc:description>
  </dc:description>
  <cp:lastModifiedBy>Ellis Roberts</cp:lastModifiedBy>
  <cp:revision>28</cp:revision>
  <dcterms:created xsi:type="dcterms:W3CDTF">2022-03-08T11:31:00Z</dcterms:created>
  <dcterms:modified xsi:type="dcterms:W3CDTF">2022-04-25T13:00:35Z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0x010100031D1E98B3209D4493493866D5B8328A</vt:lpwstr>
  </property>
  <property fmtid="{D5CDD505-2E9C-101B-9397-08002B2CF9AE}" pid="3" name="Objective-Id">
    <vt:lpwstr>A39215258</vt:lpwstr>
  </property>
  <property fmtid="{D5CDD505-2E9C-101B-9397-08002B2CF9AE}" pid="4" name="Objective-Title">
    <vt:lpwstr>(ENG) Checklist - Managing coronavirus beyond the emergency phase - Public health advice for businesses, employers and event organisers</vt:lpwstr>
  </property>
  <property fmtid="{D5CDD505-2E9C-101B-9397-08002B2CF9AE}" pid="5" name="Objective-Description">
    <vt:lpwstr/>
  </property>
  <property fmtid="{D5CDD505-2E9C-101B-9397-08002B2CF9AE}" pid="6" name="Objective-CreationStamp">
    <vt:filetime>2022-03-08T10:32:24Z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2022-04-14T08:09:59Z</vt:filetime>
  </property>
  <property fmtid="{D5CDD505-2E9C-101B-9397-08002B2CF9AE}" pid="10" name="Objective-ModificationStamp">
    <vt:filetime>2022-04-14T08:09:59Z</vt:filetime>
  </property>
  <property fmtid="{D5CDD505-2E9C-101B-9397-08002B2CF9AE}" pid="11" name="Objective-Owner">
    <vt:lpwstr>Morgan, Michelle (CRLG - Covid - Transition)</vt:lpwstr>
  </property>
  <property fmtid="{D5CDD505-2E9C-101B-9397-08002B2CF9AE}" pid="12" name="Objective-Path">
    <vt:lpwstr>Objective Global Folder:Business File Plan:COVID-19:# Permanent Secretary's Group (PSG) - COVID-19 (Coronavirus):1 - Save:Directorate for Recovery and Restart after Covid-19:Covid-19 Guidance:Directorate for Recovery and Restart after Covid-19 - Covid 19 Guidance - 2021:COVID-19 - Transition Guidance - Businesses etc. - When Regs are Removed 2022:</vt:lpwstr>
  </property>
  <property fmtid="{D5CDD505-2E9C-101B-9397-08002B2CF9AE}" pid="13" name="Objective-Parent">
    <vt:lpwstr>COVID-19 - Transition Guidance - Businesses etc. - When Regs are Removed 2022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vA77468243</vt:lpwstr>
  </property>
  <property fmtid="{D5CDD505-2E9C-101B-9397-08002B2CF9AE}" pid="16" name="Objective-Version">
    <vt:lpwstr>28.0</vt:lpwstr>
  </property>
  <property fmtid="{D5CDD505-2E9C-101B-9397-08002B2CF9AE}" pid="17" name="Objective-VersionNumber">
    <vt:r8>30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