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C60DA" w:rsidR="00664789" w:rsidP="00664789" w:rsidRDefault="00664789" w14:paraId="2B54631A" w14:textId="77777777">
      <w:pPr>
        <w:spacing w:after="375" w:line="480" w:lineRule="atLeast"/>
        <w:jc w:val="center"/>
        <w:outlineLvl w:val="1"/>
        <w:rPr>
          <w:rFonts w:ascii="Arial" w:hAnsi="Arial" w:eastAsia="Times New Roman" w:cs="Arial"/>
          <w:b/>
          <w:bCs/>
          <w:color w:val="1F1F1F"/>
          <w:sz w:val="36"/>
          <w:szCs w:val="36"/>
          <w:lang w:val="en" w:eastAsia="en-GB"/>
        </w:rPr>
      </w:pPr>
      <w:r w:rsidRPr="00FC60DA">
        <w:rPr>
          <w:rFonts w:ascii="Arial" w:hAnsi="Arial" w:eastAsia="Times New Roman" w:cs="Arial"/>
          <w:b/>
          <w:bCs/>
          <w:color w:val="1F1F1F"/>
          <w:sz w:val="36"/>
          <w:szCs w:val="36"/>
          <w:lang w:eastAsia="en-GB"/>
        </w:rPr>
        <w:t xml:space="preserve">Managing coronavirus beyond the emergency phase </w:t>
      </w:r>
    </w:p>
    <w:p w:rsidRPr="00FC60DA" w:rsidR="00085C35" w:rsidP="00501BF7" w:rsidRDefault="00664789" w14:paraId="5F6A971D" w14:textId="2DBE05FB">
      <w:pPr>
        <w:spacing w:after="375" w:line="480" w:lineRule="atLeast"/>
        <w:jc w:val="center"/>
        <w:outlineLvl w:val="1"/>
        <w:rPr>
          <w:rFonts w:ascii="Arial" w:hAnsi="Arial" w:eastAsia="Times New Roman" w:cs="Arial"/>
          <w:b/>
          <w:bCs/>
          <w:color w:val="1F1F1F"/>
          <w:sz w:val="36"/>
          <w:szCs w:val="36"/>
          <w:lang w:eastAsia="en-GB"/>
        </w:rPr>
      </w:pPr>
      <w:r w:rsidRPr="00FC60DA">
        <w:rPr>
          <w:rFonts w:ascii="Arial" w:hAnsi="Arial" w:eastAsia="Times New Roman" w:cs="Arial"/>
          <w:b/>
          <w:bCs/>
          <w:color w:val="1F1F1F"/>
          <w:sz w:val="36"/>
          <w:szCs w:val="36"/>
          <w:lang w:eastAsia="en-GB"/>
        </w:rPr>
        <w:t>Public health advice</w:t>
      </w:r>
      <w:r w:rsidRPr="00FC60DA" w:rsidR="00605D1D">
        <w:rPr>
          <w:rFonts w:ascii="Arial" w:hAnsi="Arial" w:eastAsia="Times New Roman" w:cs="Arial"/>
          <w:b/>
          <w:bCs/>
          <w:color w:val="1F1F1F"/>
          <w:sz w:val="36"/>
          <w:szCs w:val="36"/>
          <w:lang w:eastAsia="en-GB"/>
        </w:rPr>
        <w:t xml:space="preserve"> for</w:t>
      </w:r>
      <w:r w:rsidRPr="00FC60DA">
        <w:rPr>
          <w:rFonts w:ascii="Arial" w:hAnsi="Arial" w:eastAsia="Times New Roman" w:cs="Arial"/>
          <w:b/>
          <w:bCs/>
          <w:color w:val="1F1F1F"/>
          <w:sz w:val="36"/>
          <w:szCs w:val="36"/>
          <w:lang w:eastAsia="en-GB"/>
        </w:rPr>
        <w:t xml:space="preserve"> </w:t>
      </w:r>
      <w:r w:rsidRPr="00FC60DA" w:rsidR="002E5731">
        <w:rPr>
          <w:rFonts w:ascii="Arial" w:hAnsi="Arial" w:eastAsia="Times New Roman" w:cs="Arial"/>
          <w:b/>
          <w:bCs/>
          <w:color w:val="1F1F1F"/>
          <w:sz w:val="36"/>
          <w:szCs w:val="36"/>
          <w:lang w:eastAsia="en-GB"/>
        </w:rPr>
        <w:t>b</w:t>
      </w:r>
      <w:r w:rsidRPr="00FC60DA">
        <w:rPr>
          <w:rFonts w:ascii="Arial" w:hAnsi="Arial" w:eastAsia="Times New Roman" w:cs="Arial"/>
          <w:b/>
          <w:bCs/>
          <w:color w:val="1F1F1F"/>
          <w:sz w:val="36"/>
          <w:szCs w:val="36"/>
          <w:lang w:eastAsia="en-GB"/>
        </w:rPr>
        <w:t>usinesses, employers and event organisers</w:t>
      </w:r>
    </w:p>
    <w:p w:rsidRPr="00FC60DA" w:rsidR="00085C35" w:rsidP="00085C35" w:rsidRDefault="00085C35" w14:paraId="5FD47EAC" w14:textId="77777777">
      <w:pPr>
        <w:spacing w:after="375" w:line="480" w:lineRule="atLeast"/>
        <w:outlineLvl w:val="1"/>
        <w:rPr>
          <w:rFonts w:ascii="Arial" w:hAnsi="Arial" w:eastAsia="Times New Roman" w:cs="Arial"/>
          <w:b/>
          <w:bCs/>
          <w:color w:val="1F1F1F"/>
          <w:sz w:val="42"/>
          <w:szCs w:val="42"/>
          <w:lang w:val="en" w:eastAsia="en-GB"/>
        </w:rPr>
      </w:pPr>
      <w:r w:rsidRPr="00FC60DA">
        <w:rPr>
          <w:rFonts w:ascii="Arial" w:hAnsi="Arial" w:eastAsia="Times New Roman" w:cs="Arial"/>
          <w:b/>
          <w:bCs/>
          <w:color w:val="1F1F1F"/>
          <w:sz w:val="42"/>
          <w:szCs w:val="42"/>
          <w:lang w:val="en" w:eastAsia="en-GB"/>
        </w:rPr>
        <w:t>Context and overview</w:t>
      </w:r>
    </w:p>
    <w:p w:rsidRPr="00FC60DA" w:rsidR="00085C35" w:rsidP="0070367E" w:rsidRDefault="00085C35" w14:paraId="0F8EE546" w14:textId="67B2EE91">
      <w:pPr>
        <w:spacing w:after="300" w:line="240" w:lineRule="auto"/>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The response to the pandemic in Wales to date has been a collective effort</w:t>
      </w:r>
      <w:r w:rsidRPr="00FC60DA" w:rsidR="00BE1796">
        <w:rPr>
          <w:rFonts w:ascii="Arial" w:hAnsi="Arial" w:eastAsia="Times New Roman" w:cs="Arial"/>
          <w:color w:val="1F1F1F"/>
          <w:sz w:val="27"/>
          <w:szCs w:val="27"/>
          <w:lang w:val="en" w:eastAsia="en-GB"/>
        </w:rPr>
        <w:t>.</w:t>
      </w:r>
      <w:r w:rsidRPr="00FC60DA">
        <w:rPr>
          <w:rFonts w:ascii="Arial" w:hAnsi="Arial" w:eastAsia="Times New Roman" w:cs="Arial"/>
          <w:color w:val="1F1F1F"/>
          <w:sz w:val="27"/>
          <w:szCs w:val="27"/>
          <w:lang w:val="en" w:eastAsia="en-GB"/>
        </w:rPr>
        <w:t xml:space="preserve"> </w:t>
      </w:r>
      <w:r w:rsidRPr="00FC60DA" w:rsidR="00BE1796">
        <w:rPr>
          <w:rFonts w:ascii="Arial" w:hAnsi="Arial" w:eastAsia="Times New Roman" w:cs="Arial"/>
          <w:color w:val="1F1F1F"/>
          <w:sz w:val="27"/>
          <w:szCs w:val="27"/>
          <w:lang w:val="en" w:eastAsia="en-GB"/>
        </w:rPr>
        <w:t>T</w:t>
      </w:r>
      <w:r w:rsidRPr="00FC60DA">
        <w:rPr>
          <w:rFonts w:ascii="Arial" w:hAnsi="Arial" w:eastAsia="Times New Roman" w:cs="Arial"/>
          <w:color w:val="1F1F1F"/>
          <w:sz w:val="27"/>
          <w:szCs w:val="27"/>
          <w:lang w:val="en" w:eastAsia="en-GB"/>
        </w:rPr>
        <w:t>he public, the government, employers, businesses, trade unions, health and social care providers, and the third sector have all worked together.</w:t>
      </w:r>
    </w:p>
    <w:p w:rsidRPr="00FC60DA" w:rsidR="00016CE6" w:rsidRDefault="00784ED0" w14:paraId="0FCF013D" w14:textId="7AA08073">
      <w:pPr>
        <w:spacing w:after="0" w:line="240" w:lineRule="auto"/>
        <w:rPr>
          <w:rFonts w:ascii="Arial" w:hAnsi="Arial" w:eastAsia="Times New Roman" w:cs="Arial"/>
          <w:color w:val="1F1F1F"/>
          <w:sz w:val="27"/>
          <w:szCs w:val="27"/>
          <w:lang w:eastAsia="en-GB"/>
        </w:rPr>
      </w:pPr>
      <w:r w:rsidRPr="00FC60DA">
        <w:rPr>
          <w:rFonts w:ascii="Arial" w:hAnsi="Arial" w:eastAsia="Times New Roman" w:cs="Arial"/>
          <w:color w:val="1F1F1F"/>
          <w:sz w:val="27"/>
          <w:szCs w:val="27"/>
          <w:lang w:eastAsia="en-GB"/>
        </w:rPr>
        <w:t>In response to the pandemic, we introduced temporary emergency</w:t>
      </w:r>
      <w:r w:rsidRPr="00FC60DA" w:rsidR="00664F9C">
        <w:rPr>
          <w:rFonts w:ascii="Arial" w:hAnsi="Arial" w:eastAsia="Times New Roman" w:cs="Arial"/>
          <w:color w:val="1F1F1F"/>
          <w:sz w:val="27"/>
          <w:szCs w:val="27"/>
          <w:lang w:eastAsia="en-GB"/>
        </w:rPr>
        <w:t xml:space="preserve"> </w:t>
      </w:r>
      <w:r w:rsidRPr="00FC60DA" w:rsidR="000619F5">
        <w:rPr>
          <w:rFonts w:ascii="Arial" w:hAnsi="Arial" w:eastAsia="Times New Roman" w:cs="Arial"/>
          <w:color w:val="1F1F1F"/>
          <w:sz w:val="27"/>
          <w:szCs w:val="27"/>
          <w:lang w:eastAsia="en-GB"/>
        </w:rPr>
        <w:t>legislation</w:t>
      </w:r>
      <w:r w:rsidRPr="00FC60DA">
        <w:rPr>
          <w:rFonts w:ascii="Arial" w:hAnsi="Arial" w:eastAsia="Times New Roman" w:cs="Arial"/>
          <w:color w:val="1F1F1F"/>
          <w:sz w:val="27"/>
          <w:szCs w:val="27"/>
          <w:lang w:eastAsia="en-GB"/>
        </w:rPr>
        <w:t xml:space="preserve"> through </w:t>
      </w:r>
      <w:hyperlink w:history="1" r:id="rId12">
        <w:r w:rsidRPr="00FC60DA">
          <w:rPr>
            <w:rStyle w:val="Hyperlink"/>
            <w:rFonts w:ascii="Arial" w:hAnsi="Arial" w:eastAsia="Times New Roman" w:cs="Arial"/>
            <w:sz w:val="27"/>
            <w:szCs w:val="27"/>
            <w:lang w:eastAsia="en-GB"/>
          </w:rPr>
          <w:t>The Health Protection (Coronavirus Restrictions) (No. 5) (Wales) Regulations 2020</w:t>
        </w:r>
      </w:hyperlink>
      <w:r w:rsidRPr="00FC60DA">
        <w:rPr>
          <w:rFonts w:ascii="Arial" w:hAnsi="Arial" w:eastAsia="Times New Roman" w:cs="Arial"/>
          <w:color w:val="1F1F1F"/>
          <w:sz w:val="27"/>
          <w:szCs w:val="27"/>
          <w:lang w:eastAsia="en-GB"/>
        </w:rPr>
        <w:t xml:space="preserve">. These regulations imposed restrictions on individuals, businesses and others to protect public health. </w:t>
      </w:r>
    </w:p>
    <w:p w:rsidRPr="00FC60DA" w:rsidR="00600697" w:rsidRDefault="00600697" w14:paraId="49AF87BE" w14:textId="6DF76FD8">
      <w:pPr>
        <w:spacing w:after="0" w:line="240" w:lineRule="auto"/>
        <w:rPr>
          <w:rFonts w:ascii="Arial" w:hAnsi="Arial" w:eastAsia="Times New Roman" w:cs="Arial"/>
          <w:color w:val="1F1F1F"/>
          <w:sz w:val="27"/>
          <w:szCs w:val="27"/>
          <w:lang w:eastAsia="en-GB"/>
        </w:rPr>
      </w:pPr>
    </w:p>
    <w:p w:rsidRPr="00FC60DA" w:rsidR="00600697" w:rsidP="007B42DB" w:rsidRDefault="007B42DB" w14:paraId="083FAE4E" w14:textId="5614452B">
      <w:pPr>
        <w:spacing w:after="300" w:line="240" w:lineRule="auto"/>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 xml:space="preserve">This public health advice applies to Wales and is aimed at all businesses, employers and event </w:t>
      </w:r>
      <w:proofErr w:type="spellStart"/>
      <w:r w:rsidRPr="00FC60DA">
        <w:rPr>
          <w:rFonts w:ascii="Arial" w:hAnsi="Arial" w:eastAsia="Times New Roman" w:cs="Arial"/>
          <w:color w:val="1F1F1F"/>
          <w:sz w:val="27"/>
          <w:szCs w:val="27"/>
          <w:lang w:val="en" w:eastAsia="en-GB"/>
        </w:rPr>
        <w:t>organisers</w:t>
      </w:r>
      <w:proofErr w:type="spellEnd"/>
      <w:r w:rsidRPr="00FC60DA">
        <w:rPr>
          <w:rFonts w:ascii="Arial" w:hAnsi="Arial" w:eastAsia="Times New Roman" w:cs="Arial"/>
          <w:color w:val="1F1F1F"/>
          <w:sz w:val="27"/>
          <w:szCs w:val="27"/>
          <w:lang w:val="en" w:eastAsia="en-GB"/>
        </w:rPr>
        <w:t xml:space="preserve">. </w:t>
      </w:r>
      <w:r w:rsidR="00EA4120">
        <w:rPr>
          <w:rFonts w:ascii="Arial" w:hAnsi="Arial" w:eastAsia="Times New Roman" w:cs="Arial"/>
          <w:color w:val="1F1F1F"/>
          <w:sz w:val="27"/>
          <w:szCs w:val="27"/>
          <w:lang w:val="en" w:eastAsia="en-GB"/>
        </w:rPr>
        <w:t xml:space="preserve">Whist this advice does cover public health control measures that could be implemented to reduce the risk of transmission, it is not </w:t>
      </w:r>
      <w:proofErr w:type="gramStart"/>
      <w:r w:rsidR="00EA4120">
        <w:rPr>
          <w:rFonts w:ascii="Arial" w:hAnsi="Arial" w:eastAsia="Times New Roman" w:cs="Arial"/>
          <w:color w:val="1F1F1F"/>
          <w:sz w:val="27"/>
          <w:szCs w:val="27"/>
          <w:lang w:val="en" w:eastAsia="en-GB"/>
        </w:rPr>
        <w:t xml:space="preserve">explicitly </w:t>
      </w:r>
      <w:r w:rsidRPr="00FC60DA" w:rsidR="00600697">
        <w:rPr>
          <w:rFonts w:ascii="Arial" w:hAnsi="Arial" w:eastAsia="Times New Roman" w:cs="Arial"/>
          <w:color w:val="1F1F1F"/>
          <w:sz w:val="27"/>
          <w:szCs w:val="27"/>
          <w:lang w:val="en" w:eastAsia="en-GB"/>
        </w:rPr>
        <w:t xml:space="preserve"> coronavirus</w:t>
      </w:r>
      <w:proofErr w:type="gramEnd"/>
      <w:r w:rsidRPr="00FC60DA" w:rsidR="00600697">
        <w:rPr>
          <w:rFonts w:ascii="Arial" w:hAnsi="Arial" w:eastAsia="Times New Roman" w:cs="Arial"/>
          <w:color w:val="1F1F1F"/>
          <w:sz w:val="27"/>
          <w:szCs w:val="27"/>
          <w:lang w:val="en" w:eastAsia="en-GB"/>
        </w:rPr>
        <w:t xml:space="preserve"> specific</w:t>
      </w:r>
      <w:r w:rsidRPr="00FC60DA" w:rsidR="00BE1796">
        <w:rPr>
          <w:rFonts w:ascii="Arial" w:hAnsi="Arial" w:eastAsia="Times New Roman" w:cs="Arial"/>
          <w:color w:val="1F1F1F"/>
          <w:sz w:val="27"/>
          <w:szCs w:val="27"/>
          <w:lang w:val="en" w:eastAsia="en-GB"/>
        </w:rPr>
        <w:t>. I</w:t>
      </w:r>
      <w:r w:rsidRPr="00FC60DA" w:rsidR="00600697">
        <w:rPr>
          <w:rFonts w:ascii="Arial" w:hAnsi="Arial" w:eastAsia="Times New Roman" w:cs="Arial"/>
          <w:color w:val="1F1F1F"/>
          <w:sz w:val="27"/>
          <w:szCs w:val="27"/>
          <w:lang w:val="en" w:eastAsia="en-GB"/>
        </w:rPr>
        <w:t xml:space="preserve">t is intended to be used as a guide </w:t>
      </w:r>
      <w:r w:rsidRPr="00FC60DA" w:rsidR="00EE115D">
        <w:rPr>
          <w:rFonts w:ascii="Arial" w:hAnsi="Arial" w:eastAsia="Times New Roman" w:cs="Arial"/>
          <w:color w:val="1F1F1F"/>
          <w:sz w:val="27"/>
          <w:szCs w:val="27"/>
          <w:lang w:val="en" w:eastAsia="en-GB"/>
        </w:rPr>
        <w:t>for</w:t>
      </w:r>
      <w:r w:rsidRPr="00FC60DA" w:rsidR="00600697">
        <w:rPr>
          <w:rFonts w:ascii="Arial" w:hAnsi="Arial" w:eastAsia="Times New Roman" w:cs="Arial"/>
          <w:color w:val="1F1F1F"/>
          <w:sz w:val="27"/>
          <w:szCs w:val="27"/>
          <w:lang w:val="en" w:eastAsia="en-GB"/>
        </w:rPr>
        <w:t xml:space="preserve"> safely mitigat</w:t>
      </w:r>
      <w:r w:rsidRPr="00FC60DA" w:rsidR="00EE115D">
        <w:rPr>
          <w:rFonts w:ascii="Arial" w:hAnsi="Arial" w:eastAsia="Times New Roman" w:cs="Arial"/>
          <w:color w:val="1F1F1F"/>
          <w:sz w:val="27"/>
          <w:szCs w:val="27"/>
          <w:lang w:val="en" w:eastAsia="en-GB"/>
        </w:rPr>
        <w:t>ing</w:t>
      </w:r>
      <w:r w:rsidRPr="00FC60DA" w:rsidR="00600697">
        <w:rPr>
          <w:rFonts w:ascii="Arial" w:hAnsi="Arial" w:eastAsia="Times New Roman" w:cs="Arial"/>
          <w:color w:val="1F1F1F"/>
          <w:sz w:val="27"/>
          <w:szCs w:val="27"/>
          <w:lang w:val="en" w:eastAsia="en-GB"/>
        </w:rPr>
        <w:t xml:space="preserve"> against </w:t>
      </w:r>
      <w:r w:rsidR="00EA4120">
        <w:rPr>
          <w:rFonts w:ascii="Arial" w:hAnsi="Arial" w:eastAsia="Times New Roman" w:cs="Arial"/>
          <w:color w:val="1F1F1F"/>
          <w:sz w:val="27"/>
          <w:szCs w:val="27"/>
          <w:lang w:val="en" w:eastAsia="en-GB"/>
        </w:rPr>
        <w:t>the most common</w:t>
      </w:r>
      <w:r w:rsidRPr="00FC60DA" w:rsidR="00EA4120">
        <w:rPr>
          <w:rFonts w:ascii="Arial" w:hAnsi="Arial" w:eastAsia="Times New Roman" w:cs="Arial"/>
          <w:color w:val="1F1F1F"/>
          <w:sz w:val="27"/>
          <w:szCs w:val="27"/>
          <w:lang w:val="en" w:eastAsia="en-GB"/>
        </w:rPr>
        <w:t xml:space="preserve"> </w:t>
      </w:r>
      <w:r w:rsidRPr="00FC60DA" w:rsidR="00600697">
        <w:rPr>
          <w:rFonts w:ascii="Arial" w:hAnsi="Arial" w:eastAsia="Times New Roman" w:cs="Arial"/>
          <w:color w:val="1F1F1F"/>
          <w:sz w:val="27"/>
          <w:szCs w:val="27"/>
          <w:lang w:val="en" w:eastAsia="en-GB"/>
        </w:rPr>
        <w:t>communicable disease</w:t>
      </w:r>
      <w:r w:rsidR="00EA4120">
        <w:rPr>
          <w:rFonts w:ascii="Arial" w:hAnsi="Arial" w:eastAsia="Times New Roman" w:cs="Arial"/>
          <w:color w:val="1F1F1F"/>
          <w:sz w:val="27"/>
          <w:szCs w:val="27"/>
          <w:lang w:val="en" w:eastAsia="en-GB"/>
        </w:rPr>
        <w:t>s</w:t>
      </w:r>
      <w:r w:rsidRPr="00FC60DA" w:rsidR="00600697">
        <w:rPr>
          <w:rFonts w:ascii="Arial" w:hAnsi="Arial" w:eastAsia="Times New Roman" w:cs="Arial"/>
          <w:color w:val="1F1F1F"/>
          <w:sz w:val="27"/>
          <w:szCs w:val="27"/>
          <w:lang w:val="en" w:eastAsia="en-GB"/>
        </w:rPr>
        <w:t xml:space="preserve"> (including flu, norovirus and coronavirus) risks.</w:t>
      </w:r>
    </w:p>
    <w:p w:rsidRPr="00FC60DA" w:rsidR="003C5CD3" w:rsidRDefault="003C5CD3" w14:paraId="4A9611CC" w14:textId="62AE6BD2">
      <w:pPr>
        <w:pStyle w:val="Title"/>
        <w:rPr>
          <w:rFonts w:ascii="Arial" w:hAnsi="Arial" w:eastAsia="Times New Roman" w:cs="Arial"/>
          <w:color w:val="1F1F1F"/>
          <w:spacing w:val="0"/>
          <w:kern w:val="0"/>
          <w:sz w:val="27"/>
          <w:szCs w:val="27"/>
          <w:lang w:val="en" w:eastAsia="en-GB"/>
        </w:rPr>
      </w:pPr>
      <w:r w:rsidRPr="00FC60DA">
        <w:rPr>
          <w:rFonts w:ascii="Arial" w:hAnsi="Arial" w:eastAsia="Times New Roman" w:cs="Arial"/>
          <w:color w:val="1F1F1F"/>
          <w:spacing w:val="0"/>
          <w:kern w:val="0"/>
          <w:sz w:val="27"/>
          <w:szCs w:val="27"/>
          <w:lang w:val="en" w:eastAsia="en-GB"/>
        </w:rPr>
        <w:t xml:space="preserve">However, as </w:t>
      </w:r>
      <w:proofErr w:type="spellStart"/>
      <w:r w:rsidRPr="00FC60DA">
        <w:rPr>
          <w:rFonts w:ascii="Arial" w:hAnsi="Arial" w:eastAsia="Times New Roman" w:cs="Arial"/>
          <w:color w:val="1F1F1F"/>
          <w:spacing w:val="0"/>
          <w:kern w:val="0"/>
          <w:sz w:val="27"/>
          <w:szCs w:val="27"/>
          <w:lang w:val="en" w:eastAsia="en-GB"/>
        </w:rPr>
        <w:t>recognised</w:t>
      </w:r>
      <w:proofErr w:type="spellEnd"/>
      <w:r w:rsidRPr="00FC60DA">
        <w:rPr>
          <w:rFonts w:ascii="Arial" w:hAnsi="Arial" w:eastAsia="Times New Roman" w:cs="Arial"/>
          <w:color w:val="1F1F1F"/>
          <w:spacing w:val="0"/>
          <w:kern w:val="0"/>
          <w:sz w:val="27"/>
          <w:szCs w:val="27"/>
          <w:lang w:val="en" w:eastAsia="en-GB"/>
        </w:rPr>
        <w:t xml:space="preserve"> within our </w:t>
      </w:r>
      <w:hyperlink w:history="1" r:id="rId13">
        <w:r w:rsidRPr="00FC60DA">
          <w:rPr>
            <w:rStyle w:val="Hyperlink"/>
            <w:rFonts w:ascii="Arial" w:hAnsi="Arial" w:eastAsia="Times New Roman" w:cs="Arial"/>
            <w:spacing w:val="0"/>
            <w:kern w:val="0"/>
            <w:sz w:val="27"/>
            <w:szCs w:val="27"/>
            <w:lang w:val="en" w:eastAsia="en-GB"/>
          </w:rPr>
          <w:t>‘Together for a safer future: Wales’ long-term Covid-19 transition from pandemic to endemic (March 2022)’ plan</w:t>
        </w:r>
      </w:hyperlink>
      <w:r w:rsidRPr="00FC60DA">
        <w:rPr>
          <w:rFonts w:ascii="Arial" w:hAnsi="Arial" w:eastAsia="Times New Roman" w:cs="Arial"/>
          <w:color w:val="1F1F1F"/>
          <w:spacing w:val="0"/>
          <w:kern w:val="0"/>
          <w:sz w:val="27"/>
          <w:szCs w:val="27"/>
          <w:lang w:val="en" w:eastAsia="en-GB"/>
        </w:rPr>
        <w:t xml:space="preserve">, </w:t>
      </w:r>
      <w:r w:rsidRPr="00FC60DA" w:rsidR="007B356D">
        <w:rPr>
          <w:rFonts w:ascii="Arial" w:hAnsi="Arial" w:eastAsia="Times New Roman" w:cs="Arial"/>
          <w:color w:val="1F1F1F"/>
          <w:spacing w:val="0"/>
          <w:kern w:val="0"/>
          <w:sz w:val="27"/>
          <w:szCs w:val="27"/>
          <w:lang w:val="en" w:eastAsia="en-GB"/>
        </w:rPr>
        <w:t>coronavirus</w:t>
      </w:r>
      <w:r w:rsidRPr="00FC60DA">
        <w:rPr>
          <w:rFonts w:ascii="Arial" w:hAnsi="Arial" w:eastAsia="Times New Roman" w:cs="Arial"/>
          <w:color w:val="1F1F1F"/>
          <w:spacing w:val="0"/>
          <w:kern w:val="0"/>
          <w:sz w:val="27"/>
          <w:szCs w:val="27"/>
          <w:lang w:val="en" w:eastAsia="en-GB"/>
        </w:rPr>
        <w:t xml:space="preserve"> has not gone away and will remain with us globally.</w:t>
      </w:r>
      <w:r w:rsidRPr="00FC60DA" w:rsidR="00EC2CAA">
        <w:rPr>
          <w:rFonts w:ascii="Arial" w:hAnsi="Arial" w:eastAsia="Times New Roman" w:cs="Arial"/>
          <w:color w:val="1F1F1F"/>
          <w:spacing w:val="0"/>
          <w:kern w:val="0"/>
          <w:sz w:val="27"/>
          <w:szCs w:val="27"/>
          <w:lang w:val="en" w:eastAsia="en-GB"/>
        </w:rPr>
        <w:t xml:space="preserve"> </w:t>
      </w:r>
      <w:r w:rsidRPr="00FC60DA" w:rsidR="00992F2E">
        <w:rPr>
          <w:rFonts w:ascii="Arial" w:hAnsi="Arial" w:eastAsia="Times New Roman" w:cs="Arial"/>
          <w:color w:val="1F1F1F"/>
          <w:spacing w:val="0"/>
          <w:kern w:val="0"/>
          <w:sz w:val="27"/>
          <w:szCs w:val="27"/>
          <w:lang w:val="en" w:eastAsia="en-GB"/>
        </w:rPr>
        <w:t>For this reason, i</w:t>
      </w:r>
      <w:r w:rsidRPr="00FC60DA" w:rsidR="00EC2CAA">
        <w:rPr>
          <w:rFonts w:ascii="Arial" w:hAnsi="Arial" w:eastAsia="Times New Roman" w:cs="Arial"/>
          <w:color w:val="1F1F1F"/>
          <w:spacing w:val="0"/>
          <w:kern w:val="0"/>
          <w:sz w:val="27"/>
          <w:szCs w:val="27"/>
          <w:lang w:val="en" w:eastAsia="en-GB"/>
        </w:rPr>
        <w:t xml:space="preserve">t remains important for businesses, employers and event </w:t>
      </w:r>
      <w:proofErr w:type="spellStart"/>
      <w:r w:rsidRPr="00FC60DA" w:rsidR="00EC2CAA">
        <w:rPr>
          <w:rFonts w:ascii="Arial" w:hAnsi="Arial" w:eastAsia="Times New Roman" w:cs="Arial"/>
          <w:color w:val="1F1F1F"/>
          <w:spacing w:val="0"/>
          <w:kern w:val="0"/>
          <w:sz w:val="27"/>
          <w:szCs w:val="27"/>
          <w:lang w:val="en" w:eastAsia="en-GB"/>
        </w:rPr>
        <w:t>organisers</w:t>
      </w:r>
      <w:proofErr w:type="spellEnd"/>
      <w:r w:rsidRPr="00FC60DA" w:rsidR="00EC2CAA">
        <w:rPr>
          <w:rFonts w:ascii="Arial" w:hAnsi="Arial" w:eastAsia="Times New Roman" w:cs="Arial"/>
          <w:color w:val="1F1F1F"/>
          <w:spacing w:val="0"/>
          <w:kern w:val="0"/>
          <w:sz w:val="27"/>
          <w:szCs w:val="27"/>
          <w:lang w:val="en" w:eastAsia="en-GB"/>
        </w:rPr>
        <w:t xml:space="preserve"> to consider what they can do to reduce the spread of the virus, and protect their </w:t>
      </w:r>
      <w:r w:rsidR="00CC7A9F">
        <w:rPr>
          <w:rFonts w:ascii="Arial" w:hAnsi="Arial" w:eastAsia="Times New Roman" w:cs="Arial"/>
          <w:color w:val="1F1F1F"/>
          <w:spacing w:val="0"/>
          <w:kern w:val="0"/>
          <w:sz w:val="27"/>
          <w:szCs w:val="27"/>
          <w:lang w:val="en" w:eastAsia="en-GB"/>
        </w:rPr>
        <w:t xml:space="preserve">workers </w:t>
      </w:r>
      <w:r w:rsidRPr="00FC60DA" w:rsidR="00EC2CAA">
        <w:rPr>
          <w:rFonts w:ascii="Arial" w:hAnsi="Arial" w:eastAsia="Times New Roman" w:cs="Arial"/>
          <w:color w:val="1F1F1F"/>
          <w:spacing w:val="0"/>
          <w:kern w:val="0"/>
          <w:sz w:val="27"/>
          <w:szCs w:val="27"/>
          <w:lang w:val="en" w:eastAsia="en-GB"/>
        </w:rPr>
        <w:t>and customers</w:t>
      </w:r>
      <w:r w:rsidR="00CC7A9F">
        <w:rPr>
          <w:rFonts w:ascii="Arial" w:hAnsi="Arial" w:eastAsia="Times New Roman" w:cs="Arial"/>
          <w:color w:val="1F1F1F"/>
          <w:spacing w:val="0"/>
          <w:kern w:val="0"/>
          <w:sz w:val="27"/>
          <w:szCs w:val="27"/>
          <w:lang w:val="en" w:eastAsia="en-GB"/>
        </w:rPr>
        <w:t>, including any additional protections for those who are more vulnerable, including the immunosuppressed or those who live with someone who is vulnerable</w:t>
      </w:r>
      <w:r w:rsidRPr="00FC60DA" w:rsidR="00EC2CAA">
        <w:rPr>
          <w:rFonts w:ascii="Arial" w:hAnsi="Arial" w:eastAsia="Times New Roman" w:cs="Arial"/>
          <w:color w:val="1F1F1F"/>
          <w:spacing w:val="0"/>
          <w:kern w:val="0"/>
          <w:sz w:val="27"/>
          <w:szCs w:val="27"/>
          <w:lang w:val="en" w:eastAsia="en-GB"/>
        </w:rPr>
        <w:t xml:space="preserve">. </w:t>
      </w:r>
      <w:r w:rsidRPr="00FC60DA" w:rsidR="00F4119E">
        <w:rPr>
          <w:rFonts w:ascii="Arial" w:hAnsi="Arial" w:eastAsia="Times New Roman" w:cs="Arial"/>
          <w:color w:val="1F1F1F"/>
          <w:spacing w:val="0"/>
          <w:kern w:val="0"/>
          <w:sz w:val="27"/>
          <w:szCs w:val="27"/>
          <w:lang w:val="en" w:eastAsia="en-GB"/>
        </w:rPr>
        <w:t xml:space="preserve">By continuing to implement public health control measures, businesses, employers and event </w:t>
      </w:r>
      <w:proofErr w:type="spellStart"/>
      <w:r w:rsidRPr="00FC60DA" w:rsidR="00F4119E">
        <w:rPr>
          <w:rFonts w:ascii="Arial" w:hAnsi="Arial" w:eastAsia="Times New Roman" w:cs="Arial"/>
          <w:color w:val="1F1F1F"/>
          <w:spacing w:val="0"/>
          <w:kern w:val="0"/>
          <w:sz w:val="27"/>
          <w:szCs w:val="27"/>
          <w:lang w:val="en" w:eastAsia="en-GB"/>
        </w:rPr>
        <w:t>organisers</w:t>
      </w:r>
      <w:proofErr w:type="spellEnd"/>
      <w:r w:rsidRPr="00FC60DA" w:rsidR="00F4119E">
        <w:rPr>
          <w:rFonts w:ascii="Arial" w:hAnsi="Arial" w:eastAsia="Times New Roman" w:cs="Arial"/>
          <w:color w:val="1F1F1F"/>
          <w:spacing w:val="0"/>
          <w:kern w:val="0"/>
          <w:sz w:val="27"/>
          <w:szCs w:val="27"/>
          <w:lang w:val="en" w:eastAsia="en-GB"/>
        </w:rPr>
        <w:t xml:space="preserve"> will help keep the spread of the virus low, improve consumer confidence and minimise the potential of further disruption</w:t>
      </w:r>
      <w:r w:rsidRPr="00FC60DA" w:rsidR="00EC2CAA">
        <w:rPr>
          <w:rFonts w:ascii="Arial" w:hAnsi="Arial" w:eastAsia="Times New Roman" w:cs="Arial"/>
          <w:color w:val="1F1F1F"/>
          <w:spacing w:val="0"/>
          <w:kern w:val="0"/>
          <w:sz w:val="27"/>
          <w:szCs w:val="27"/>
          <w:lang w:val="en" w:eastAsia="en-GB"/>
        </w:rPr>
        <w:t>.</w:t>
      </w:r>
    </w:p>
    <w:p w:rsidRPr="00FC60DA" w:rsidR="003C5CD3" w:rsidRDefault="003C5CD3" w14:paraId="0025F0DE" w14:textId="77777777">
      <w:pPr>
        <w:spacing w:after="0" w:line="240" w:lineRule="auto"/>
        <w:rPr>
          <w:rFonts w:ascii="Arial" w:hAnsi="Arial" w:eastAsia="Times New Roman" w:cs="Arial"/>
          <w:color w:val="1F1F1F"/>
          <w:sz w:val="27"/>
          <w:szCs w:val="27"/>
          <w:lang w:eastAsia="en-GB"/>
        </w:rPr>
      </w:pPr>
    </w:p>
    <w:p w:rsidRPr="00FC60DA" w:rsidR="00FE1D88" w:rsidP="0070367E" w:rsidRDefault="00016CE6" w14:paraId="32E4A486" w14:textId="281A62E1">
      <w:pPr>
        <w:spacing w:after="300" w:line="240" w:lineRule="auto"/>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W</w:t>
      </w:r>
      <w:r w:rsidRPr="00FC60DA" w:rsidR="00085C35">
        <w:rPr>
          <w:rFonts w:ascii="Arial" w:hAnsi="Arial" w:eastAsia="Times New Roman" w:cs="Arial"/>
          <w:color w:val="1F1F1F"/>
          <w:sz w:val="27"/>
          <w:szCs w:val="27"/>
          <w:lang w:val="en" w:eastAsia="en-GB"/>
        </w:rPr>
        <w:t>ith increasing numbers of people vaccinated and thanks to everyone’s continued efforts</w:t>
      </w:r>
      <w:r w:rsidRPr="00FC60DA" w:rsidR="00BE1796">
        <w:rPr>
          <w:rFonts w:ascii="Arial" w:hAnsi="Arial" w:eastAsia="Times New Roman" w:cs="Arial"/>
          <w:color w:val="1F1F1F"/>
          <w:sz w:val="27"/>
          <w:szCs w:val="27"/>
          <w:lang w:val="en" w:eastAsia="en-GB"/>
        </w:rPr>
        <w:t xml:space="preserve">, </w:t>
      </w:r>
      <w:r w:rsidRPr="00FC60DA" w:rsidR="007B356D">
        <w:rPr>
          <w:rFonts w:ascii="Arial" w:hAnsi="Arial" w:eastAsia="Times New Roman" w:cs="Arial"/>
          <w:color w:val="1F1F1F"/>
          <w:sz w:val="27"/>
          <w:szCs w:val="27"/>
          <w:lang w:val="en" w:eastAsia="en-GB"/>
        </w:rPr>
        <w:t>c</w:t>
      </w:r>
      <w:r w:rsidRPr="00FC60DA" w:rsidR="00BE1796">
        <w:rPr>
          <w:rFonts w:ascii="Arial" w:hAnsi="Arial" w:eastAsia="Times New Roman" w:cs="Arial"/>
          <w:color w:val="1F1F1F"/>
          <w:sz w:val="27"/>
          <w:szCs w:val="27"/>
          <w:lang w:val="en" w:eastAsia="en-GB"/>
        </w:rPr>
        <w:t xml:space="preserve">oronavirus specific legal requirements no longer apply. </w:t>
      </w:r>
      <w:r w:rsidRPr="00FC60DA" w:rsidR="00085C35">
        <w:rPr>
          <w:rFonts w:ascii="Arial" w:hAnsi="Arial" w:eastAsia="Times New Roman" w:cs="Arial"/>
          <w:color w:val="1F1F1F"/>
          <w:sz w:val="27"/>
          <w:szCs w:val="27"/>
          <w:lang w:val="en" w:eastAsia="en-GB"/>
        </w:rPr>
        <w:t xml:space="preserve"> </w:t>
      </w:r>
      <w:r w:rsidRPr="00FC60DA" w:rsidR="003C5CD3">
        <w:rPr>
          <w:rFonts w:ascii="Arial" w:hAnsi="Arial" w:eastAsia="Times New Roman" w:cs="Arial"/>
          <w:color w:val="1F1F1F"/>
          <w:sz w:val="27"/>
          <w:szCs w:val="27"/>
          <w:lang w:val="en" w:eastAsia="en-GB"/>
        </w:rPr>
        <w:t xml:space="preserve">The risks from </w:t>
      </w:r>
      <w:r w:rsidRPr="00FC60DA" w:rsidR="007B356D">
        <w:rPr>
          <w:rFonts w:ascii="Arial" w:hAnsi="Arial" w:eastAsia="Times New Roman" w:cs="Arial"/>
          <w:color w:val="1F1F1F"/>
          <w:sz w:val="27"/>
          <w:szCs w:val="27"/>
          <w:lang w:val="en" w:eastAsia="en-GB"/>
        </w:rPr>
        <w:t>c</w:t>
      </w:r>
      <w:r w:rsidRPr="00FC60DA" w:rsidR="00CE3EA2">
        <w:rPr>
          <w:rFonts w:ascii="Arial" w:hAnsi="Arial" w:eastAsia="Times New Roman" w:cs="Arial"/>
          <w:color w:val="1F1F1F"/>
          <w:sz w:val="27"/>
          <w:szCs w:val="27"/>
          <w:lang w:val="en" w:eastAsia="en-GB"/>
        </w:rPr>
        <w:t xml:space="preserve">oronavirus should </w:t>
      </w:r>
      <w:r w:rsidRPr="00FC60DA" w:rsidR="003C5CD3">
        <w:rPr>
          <w:rFonts w:ascii="Arial" w:hAnsi="Arial" w:eastAsia="Times New Roman" w:cs="Arial"/>
          <w:color w:val="1F1F1F"/>
          <w:sz w:val="27"/>
          <w:szCs w:val="27"/>
          <w:lang w:val="en" w:eastAsia="en-GB"/>
        </w:rPr>
        <w:t xml:space="preserve">now </w:t>
      </w:r>
      <w:r w:rsidRPr="00FC60DA" w:rsidR="00CE3EA2">
        <w:rPr>
          <w:rFonts w:ascii="Arial" w:hAnsi="Arial" w:eastAsia="Times New Roman" w:cs="Arial"/>
          <w:color w:val="1F1F1F"/>
          <w:sz w:val="27"/>
          <w:szCs w:val="27"/>
          <w:lang w:val="en" w:eastAsia="en-GB"/>
        </w:rPr>
        <w:t xml:space="preserve">be considered in the same context as </w:t>
      </w:r>
      <w:r w:rsidRPr="00FC60DA" w:rsidR="0070367E">
        <w:rPr>
          <w:rFonts w:ascii="Arial" w:hAnsi="Arial" w:eastAsia="Times New Roman" w:cs="Arial"/>
          <w:color w:val="1F1F1F"/>
          <w:sz w:val="27"/>
          <w:szCs w:val="27"/>
          <w:lang w:val="en" w:eastAsia="en-GB"/>
        </w:rPr>
        <w:t>other communicable diseases risks (for example flu and norovirus)</w:t>
      </w:r>
      <w:r w:rsidRPr="00FC60DA" w:rsidR="003C5CD3">
        <w:rPr>
          <w:rFonts w:ascii="Arial" w:hAnsi="Arial" w:eastAsia="Times New Roman" w:cs="Arial"/>
          <w:color w:val="1F1F1F"/>
          <w:sz w:val="27"/>
          <w:szCs w:val="27"/>
          <w:lang w:val="en" w:eastAsia="en-GB"/>
        </w:rPr>
        <w:t xml:space="preserve">. </w:t>
      </w:r>
    </w:p>
    <w:p w:rsidRPr="00FC60DA" w:rsidR="0031331A" w:rsidP="0031331A" w:rsidRDefault="0031331A" w14:paraId="53EC6FAA" w14:textId="77777777">
      <w:pPr>
        <w:spacing w:after="375" w:line="480" w:lineRule="atLeast"/>
        <w:outlineLvl w:val="1"/>
        <w:rPr>
          <w:rFonts w:ascii="Arial" w:hAnsi="Arial" w:eastAsia="Times New Roman" w:cs="Arial"/>
          <w:b/>
          <w:bCs/>
          <w:color w:val="1F1F1F"/>
          <w:sz w:val="42"/>
          <w:szCs w:val="42"/>
          <w:lang w:val="en" w:eastAsia="en-GB"/>
        </w:rPr>
      </w:pPr>
      <w:r w:rsidRPr="00FC60DA">
        <w:rPr>
          <w:rFonts w:ascii="Arial" w:hAnsi="Arial" w:eastAsia="Times New Roman" w:cs="Arial"/>
          <w:b/>
          <w:bCs/>
          <w:color w:val="1F1F1F"/>
          <w:sz w:val="42"/>
          <w:szCs w:val="42"/>
          <w:lang w:val="en" w:eastAsia="en-GB"/>
        </w:rPr>
        <w:lastRenderedPageBreak/>
        <w:t>Covered in the advice</w:t>
      </w:r>
    </w:p>
    <w:p w:rsidRPr="00FC60DA" w:rsidR="00992F2E" w:rsidP="00992F2E" w:rsidRDefault="00992F2E" w14:paraId="7FA446BF" w14:textId="5D2F7378">
      <w:pPr>
        <w:spacing w:after="0" w:line="240" w:lineRule="auto"/>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 xml:space="preserve">This public health advice does not replace business and employer statutory responsibilities </w:t>
      </w:r>
      <w:r w:rsidR="003C5BA5">
        <w:rPr>
          <w:rFonts w:ascii="Arial" w:hAnsi="Arial" w:eastAsia="Times New Roman" w:cs="Arial"/>
          <w:color w:val="1F1F1F"/>
          <w:sz w:val="27"/>
          <w:szCs w:val="27"/>
          <w:lang w:val="en" w:eastAsia="en-GB"/>
        </w:rPr>
        <w:t xml:space="preserve">and </w:t>
      </w:r>
      <w:r w:rsidRPr="00AF7142" w:rsidR="003C5BA5">
        <w:rPr>
          <w:rFonts w:ascii="Arial" w:hAnsi="Arial" w:eastAsia="Times New Roman" w:cs="Arial"/>
          <w:color w:val="1F1F1F"/>
          <w:sz w:val="27"/>
          <w:szCs w:val="27"/>
          <w:lang w:val="en" w:eastAsia="en-GB"/>
        </w:rPr>
        <w:t xml:space="preserve">it is important you continue to comply with your legal obligations relating to </w:t>
      </w:r>
      <w:hyperlink w:history="1" r:id="rId14">
        <w:r w:rsidRPr="00FC60DA">
          <w:rPr>
            <w:rStyle w:val="Hyperlink"/>
            <w:rFonts w:ascii="Arial" w:hAnsi="Arial" w:eastAsia="Times New Roman" w:cs="Arial"/>
            <w:sz w:val="27"/>
            <w:szCs w:val="27"/>
            <w:lang w:val="en" w:eastAsia="en-GB"/>
          </w:rPr>
          <w:t>Health and Safety at Work etc Act 1974</w:t>
        </w:r>
      </w:hyperlink>
      <w:r w:rsidRPr="00FC60DA">
        <w:rPr>
          <w:rFonts w:ascii="Arial" w:hAnsi="Arial" w:eastAsia="Times New Roman" w:cs="Arial"/>
          <w:color w:val="1F1F1F"/>
          <w:sz w:val="27"/>
          <w:szCs w:val="27"/>
          <w:lang w:val="en" w:eastAsia="en-GB"/>
        </w:rPr>
        <w:t xml:space="preserve">, </w:t>
      </w:r>
      <w:hyperlink w:history="1" r:id="rId15">
        <w:r w:rsidRPr="00FC60DA">
          <w:rPr>
            <w:rStyle w:val="Hyperlink"/>
            <w:rFonts w:ascii="Arial" w:hAnsi="Arial" w:eastAsia="Times New Roman" w:cs="Arial"/>
            <w:sz w:val="27"/>
            <w:szCs w:val="27"/>
            <w:lang w:val="en" w:eastAsia="en-GB"/>
          </w:rPr>
          <w:t>Workplace (Health, Safety and Welfare) Regulations 1992</w:t>
        </w:r>
      </w:hyperlink>
      <w:r w:rsidRPr="00FC60DA">
        <w:rPr>
          <w:rFonts w:ascii="Arial" w:hAnsi="Arial" w:eastAsia="Times New Roman" w:cs="Arial"/>
          <w:b/>
          <w:bCs/>
          <w:color w:val="1F1F1F"/>
          <w:sz w:val="27"/>
          <w:szCs w:val="27"/>
          <w:lang w:val="en" w:eastAsia="en-GB"/>
        </w:rPr>
        <w:t xml:space="preserve">, </w:t>
      </w:r>
      <w:r w:rsidRPr="00FC60DA">
        <w:rPr>
          <w:rStyle w:val="Hyperlink"/>
          <w:rFonts w:ascii="Arial" w:hAnsi="Arial" w:eastAsia="Times New Roman" w:cs="Arial"/>
          <w:sz w:val="27"/>
          <w:szCs w:val="27"/>
          <w:lang w:val="en" w:eastAsia="en-GB"/>
        </w:rPr>
        <w:t>Construction (Design and Management) Regulations 2015</w:t>
      </w:r>
      <w:r w:rsidRPr="00FC60DA" w:rsidR="003F019B">
        <w:rPr>
          <w:rFonts w:ascii="Arial" w:hAnsi="Arial" w:eastAsia="Times New Roman" w:cs="Arial"/>
          <w:color w:val="1F1F1F"/>
          <w:sz w:val="27"/>
          <w:szCs w:val="27"/>
          <w:lang w:val="en" w:eastAsia="en-GB"/>
        </w:rPr>
        <w:t>,</w:t>
      </w:r>
      <w:hyperlink w:history="1" r:id="rId16">
        <w:r w:rsidRPr="00FC60DA" w:rsidR="003F019B">
          <w:rPr>
            <w:rStyle w:val="Hyperlink"/>
            <w:rFonts w:ascii="Arial" w:hAnsi="Arial" w:eastAsia="Times New Roman" w:cs="Arial"/>
            <w:sz w:val="27"/>
            <w:szCs w:val="27"/>
            <w:lang w:val="en" w:eastAsia="en-GB"/>
          </w:rPr>
          <w:t xml:space="preserve">Equality Act 2010 </w:t>
        </w:r>
      </w:hyperlink>
      <w:r w:rsidR="0077108C">
        <w:rPr>
          <w:rFonts w:ascii="Arial" w:hAnsi="Arial" w:eastAsia="Times New Roman" w:cs="Arial"/>
          <w:color w:val="1F1F1F"/>
          <w:sz w:val="27"/>
          <w:szCs w:val="27"/>
          <w:lang w:val="en" w:eastAsia="en-GB"/>
        </w:rPr>
        <w:t>and</w:t>
      </w:r>
      <w:r w:rsidRPr="00FC60DA" w:rsidR="0077108C">
        <w:rPr>
          <w:rFonts w:ascii="Arial" w:hAnsi="Arial" w:eastAsia="Times New Roman" w:cs="Arial"/>
          <w:color w:val="1F1F1F"/>
          <w:sz w:val="27"/>
          <w:szCs w:val="27"/>
          <w:lang w:val="en" w:eastAsia="en-GB"/>
        </w:rPr>
        <w:t xml:space="preserve"> </w:t>
      </w:r>
      <w:r w:rsidRPr="00FC60DA" w:rsidR="003F019B">
        <w:rPr>
          <w:rFonts w:ascii="Arial" w:hAnsi="Arial" w:eastAsia="Times New Roman" w:cs="Arial"/>
          <w:color w:val="1F1F1F"/>
          <w:sz w:val="27"/>
          <w:szCs w:val="27"/>
          <w:lang w:val="en" w:eastAsia="en-GB"/>
        </w:rPr>
        <w:t xml:space="preserve">any other </w:t>
      </w:r>
      <w:r w:rsidRPr="00FC60DA">
        <w:rPr>
          <w:rFonts w:ascii="Arial" w:hAnsi="Arial" w:eastAsia="Times New Roman" w:cs="Arial"/>
          <w:color w:val="1F1F1F"/>
          <w:sz w:val="27"/>
          <w:szCs w:val="27"/>
          <w:lang w:val="en" w:eastAsia="en-GB"/>
        </w:rPr>
        <w:t xml:space="preserve">employment </w:t>
      </w:r>
      <w:r w:rsidRPr="00FC60DA" w:rsidR="007B42DB">
        <w:rPr>
          <w:rFonts w:ascii="Arial" w:hAnsi="Arial" w:eastAsia="Times New Roman" w:cs="Arial"/>
          <w:color w:val="1F1F1F"/>
          <w:sz w:val="27"/>
          <w:szCs w:val="27"/>
          <w:lang w:val="en" w:eastAsia="en-GB"/>
        </w:rPr>
        <w:t>regulations</w:t>
      </w:r>
      <w:r w:rsidRPr="00FC60DA">
        <w:rPr>
          <w:rFonts w:ascii="Arial" w:hAnsi="Arial" w:eastAsia="Times New Roman" w:cs="Arial"/>
          <w:color w:val="1F1F1F"/>
          <w:sz w:val="27"/>
          <w:szCs w:val="27"/>
          <w:lang w:val="en" w:eastAsia="en-GB"/>
        </w:rPr>
        <w:t xml:space="preserve">. </w:t>
      </w:r>
    </w:p>
    <w:p w:rsidRPr="00FC60DA" w:rsidR="00992F2E" w:rsidP="00992F2E" w:rsidRDefault="00992F2E" w14:paraId="5C3B1D2C" w14:textId="77777777">
      <w:pPr>
        <w:spacing w:after="0" w:line="240" w:lineRule="auto"/>
        <w:rPr>
          <w:rFonts w:ascii="Arial" w:hAnsi="Arial" w:eastAsia="Times New Roman" w:cs="Arial"/>
          <w:color w:val="1F1F1F"/>
          <w:sz w:val="27"/>
          <w:szCs w:val="27"/>
          <w:lang w:val="en" w:eastAsia="en-GB"/>
        </w:rPr>
      </w:pPr>
    </w:p>
    <w:p w:rsidRPr="00FC60DA" w:rsidR="00992F2E" w:rsidP="0031331A" w:rsidRDefault="00992F2E" w14:paraId="0B2D603A" w14:textId="77777777">
      <w:pPr>
        <w:spacing w:after="0" w:line="240" w:lineRule="auto"/>
        <w:rPr>
          <w:rFonts w:ascii="Arial" w:hAnsi="Arial" w:eastAsia="Times New Roman" w:cs="Arial"/>
          <w:color w:val="1F1F1F"/>
          <w:sz w:val="27"/>
          <w:szCs w:val="27"/>
          <w:lang w:val="en" w:eastAsia="en-GB"/>
        </w:rPr>
      </w:pPr>
    </w:p>
    <w:p w:rsidRPr="00FC60DA" w:rsidR="0031331A" w:rsidP="0031331A" w:rsidRDefault="0031331A" w14:paraId="3084AB8B" w14:textId="1FFFE693">
      <w:pPr>
        <w:spacing w:after="0" w:line="240" w:lineRule="auto"/>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 xml:space="preserve">This advice covers </w:t>
      </w:r>
      <w:r w:rsidR="004545D3">
        <w:rPr>
          <w:rFonts w:ascii="Arial" w:hAnsi="Arial" w:eastAsia="Times New Roman" w:cs="Arial"/>
          <w:color w:val="1F1F1F"/>
          <w:sz w:val="27"/>
          <w:szCs w:val="27"/>
          <w:lang w:val="en" w:eastAsia="en-GB"/>
        </w:rPr>
        <w:t xml:space="preserve">public health </w:t>
      </w:r>
      <w:r w:rsidRPr="00FC60DA">
        <w:rPr>
          <w:rFonts w:ascii="Arial" w:hAnsi="Arial" w:eastAsia="Times New Roman" w:cs="Arial"/>
          <w:color w:val="1F1F1F"/>
          <w:sz w:val="27"/>
          <w:szCs w:val="27"/>
          <w:lang w:val="en" w:eastAsia="en-GB"/>
        </w:rPr>
        <w:t xml:space="preserve">control measures (previously referred to as </w:t>
      </w:r>
      <w:r w:rsidRPr="00FC60DA" w:rsidR="00BE1796">
        <w:rPr>
          <w:rFonts w:ascii="Arial" w:hAnsi="Arial" w:eastAsia="Times New Roman" w:cs="Arial"/>
          <w:color w:val="1F1F1F"/>
          <w:sz w:val="27"/>
          <w:szCs w:val="27"/>
          <w:lang w:val="en" w:eastAsia="en-GB"/>
        </w:rPr>
        <w:t>“</w:t>
      </w:r>
      <w:r w:rsidRPr="00FC60DA">
        <w:rPr>
          <w:rFonts w:ascii="Arial" w:hAnsi="Arial" w:eastAsia="Times New Roman" w:cs="Arial"/>
          <w:color w:val="1F1F1F"/>
          <w:sz w:val="27"/>
          <w:szCs w:val="27"/>
          <w:lang w:val="en" w:eastAsia="en-GB"/>
        </w:rPr>
        <w:t>reasonable measures</w:t>
      </w:r>
      <w:r w:rsidRPr="00FC60DA" w:rsidR="00BE1796">
        <w:rPr>
          <w:rFonts w:ascii="Arial" w:hAnsi="Arial" w:eastAsia="Times New Roman" w:cs="Arial"/>
          <w:color w:val="1F1F1F"/>
          <w:sz w:val="27"/>
          <w:szCs w:val="27"/>
          <w:lang w:val="en" w:eastAsia="en-GB"/>
        </w:rPr>
        <w:t>”</w:t>
      </w:r>
      <w:r w:rsidRPr="00FC60DA">
        <w:rPr>
          <w:rFonts w:ascii="Arial" w:hAnsi="Arial" w:eastAsia="Times New Roman" w:cs="Arial"/>
          <w:color w:val="1F1F1F"/>
          <w:sz w:val="27"/>
          <w:szCs w:val="27"/>
          <w:lang w:val="en" w:eastAsia="en-GB"/>
        </w:rPr>
        <w:t>) which have been effective in mitigating risks during the pandemic.</w:t>
      </w:r>
    </w:p>
    <w:p w:rsidRPr="00FC60DA" w:rsidR="0031331A" w:rsidP="0031331A" w:rsidRDefault="0031331A" w14:paraId="6CB5C4B7" w14:textId="77777777">
      <w:pPr>
        <w:spacing w:after="0" w:line="240" w:lineRule="auto"/>
        <w:rPr>
          <w:rFonts w:ascii="Arial" w:hAnsi="Arial" w:eastAsia="Times New Roman" w:cs="Arial"/>
          <w:color w:val="1F1F1F"/>
          <w:sz w:val="27"/>
          <w:szCs w:val="27"/>
          <w:lang w:val="en" w:eastAsia="en-GB"/>
        </w:rPr>
      </w:pPr>
    </w:p>
    <w:p w:rsidRPr="00FC60DA" w:rsidR="00585A00" w:rsidP="003A4356" w:rsidRDefault="003A4356" w14:paraId="280DD68D" w14:textId="77777777">
      <w:pPr>
        <w:spacing w:after="0" w:line="240" w:lineRule="auto"/>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This includes</w:t>
      </w:r>
      <w:r w:rsidRPr="00FC60DA" w:rsidR="00585A00">
        <w:rPr>
          <w:rFonts w:ascii="Arial" w:hAnsi="Arial" w:eastAsia="Times New Roman" w:cs="Arial"/>
          <w:color w:val="1F1F1F"/>
          <w:sz w:val="27"/>
          <w:szCs w:val="27"/>
          <w:lang w:val="en" w:eastAsia="en-GB"/>
        </w:rPr>
        <w:t>:</w:t>
      </w:r>
    </w:p>
    <w:p w:rsidRPr="00FC60DA" w:rsidR="006F706B" w:rsidP="00445FD7" w:rsidRDefault="003A4356" w14:paraId="3F7F58FB" w14:textId="77777777">
      <w:pPr>
        <w:pStyle w:val="ListParagraph"/>
        <w:numPr>
          <w:ilvl w:val="1"/>
          <w:numId w:val="34"/>
        </w:numPr>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sufficient ventilation</w:t>
      </w:r>
      <w:r w:rsidRPr="00FC60DA">
        <w:rPr>
          <w:rFonts w:ascii="Arial" w:hAnsi="Arial" w:cs="Arial"/>
          <w:lang w:val="en" w:eastAsia="en-GB"/>
        </w:rPr>
        <w:t xml:space="preserve">; </w:t>
      </w:r>
    </w:p>
    <w:p w:rsidRPr="00FC60DA" w:rsidR="006F706B" w:rsidP="00445FD7" w:rsidRDefault="003A4356" w14:paraId="0F3077B2" w14:textId="4F565F9C">
      <w:pPr>
        <w:pStyle w:val="ListParagraph"/>
        <w:numPr>
          <w:ilvl w:val="1"/>
          <w:numId w:val="34"/>
        </w:numPr>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 xml:space="preserve">robust cleaning and </w:t>
      </w:r>
      <w:r w:rsidRPr="00FC60DA" w:rsidR="003F45FE">
        <w:rPr>
          <w:rFonts w:ascii="Arial" w:hAnsi="Arial" w:eastAsia="Times New Roman" w:cs="Arial"/>
          <w:color w:val="1F1F1F"/>
          <w:sz w:val="27"/>
          <w:szCs w:val="27"/>
          <w:lang w:val="en" w:eastAsia="en-GB"/>
        </w:rPr>
        <w:t xml:space="preserve">personal hygiene practices; </w:t>
      </w:r>
    </w:p>
    <w:p w:rsidRPr="00FC60DA" w:rsidR="003A4356" w:rsidP="00445FD7" w:rsidRDefault="003F45FE" w14:paraId="4171169A" w14:textId="035D8A16">
      <w:pPr>
        <w:pStyle w:val="ListParagraph"/>
        <w:numPr>
          <w:ilvl w:val="1"/>
          <w:numId w:val="34"/>
        </w:numPr>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regular training;</w:t>
      </w:r>
      <w:r w:rsidRPr="00FC60DA" w:rsidR="003A4356">
        <w:rPr>
          <w:rFonts w:ascii="Arial" w:hAnsi="Arial" w:eastAsia="Times New Roman" w:cs="Arial"/>
          <w:color w:val="1F1F1F"/>
          <w:sz w:val="27"/>
          <w:szCs w:val="27"/>
          <w:lang w:val="en" w:eastAsia="en-GB"/>
        </w:rPr>
        <w:t xml:space="preserve"> </w:t>
      </w:r>
    </w:p>
    <w:p w:rsidRPr="00FC60DA" w:rsidR="006F706B" w:rsidP="00445FD7" w:rsidRDefault="0031331A" w14:paraId="01AAD1B1" w14:textId="77777777">
      <w:pPr>
        <w:pStyle w:val="ListParagraph"/>
        <w:numPr>
          <w:ilvl w:val="1"/>
          <w:numId w:val="34"/>
        </w:numPr>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physical distancing</w:t>
      </w:r>
      <w:r w:rsidRPr="00FC60DA" w:rsidR="0070367E">
        <w:rPr>
          <w:rFonts w:ascii="Arial" w:hAnsi="Arial" w:eastAsia="Times New Roman" w:cs="Arial"/>
          <w:color w:val="1F1F1F"/>
          <w:sz w:val="27"/>
          <w:szCs w:val="27"/>
          <w:lang w:val="en" w:eastAsia="en-GB"/>
        </w:rPr>
        <w:t>;</w:t>
      </w:r>
      <w:r w:rsidRPr="00FC60DA" w:rsidR="00585A00">
        <w:rPr>
          <w:rFonts w:ascii="Arial" w:hAnsi="Arial" w:eastAsia="Times New Roman" w:cs="Arial"/>
          <w:color w:val="1F1F1F"/>
          <w:sz w:val="27"/>
          <w:szCs w:val="27"/>
          <w:lang w:val="en" w:eastAsia="en-GB"/>
        </w:rPr>
        <w:t xml:space="preserve"> </w:t>
      </w:r>
    </w:p>
    <w:p w:rsidRPr="00FC60DA" w:rsidR="006F706B" w:rsidP="00445FD7" w:rsidRDefault="007B42DB" w14:paraId="018AF835" w14:textId="268D2611">
      <w:pPr>
        <w:pStyle w:val="ListParagraph"/>
        <w:numPr>
          <w:ilvl w:val="1"/>
          <w:numId w:val="34"/>
        </w:numPr>
        <w:rPr>
          <w:rStyle w:val="Hyperlink"/>
          <w:rFonts w:ascii="Arial" w:hAnsi="Arial" w:cs="Arial"/>
          <w:sz w:val="27"/>
          <w:szCs w:val="27"/>
        </w:rPr>
      </w:pPr>
      <w:r w:rsidRPr="00FC60DA">
        <w:rPr>
          <w:rFonts w:ascii="Arial" w:hAnsi="Arial" w:eastAsia="Times New Roman" w:cs="Arial"/>
          <w:color w:val="1F1F1F"/>
          <w:sz w:val="27"/>
          <w:szCs w:val="27"/>
          <w:lang w:val="en" w:eastAsia="en-GB"/>
        </w:rPr>
        <w:t>enabling</w:t>
      </w:r>
      <w:r w:rsidRPr="00FC60DA">
        <w:rPr>
          <w:rFonts w:ascii="Arial" w:hAnsi="Arial" w:cs="Arial"/>
          <w:sz w:val="27"/>
          <w:szCs w:val="27"/>
        </w:rPr>
        <w:t xml:space="preserve"> </w:t>
      </w:r>
      <w:hyperlink w:history="1" r:id="rId17">
        <w:r w:rsidRPr="00FC60DA" w:rsidR="0031331A">
          <w:rPr>
            <w:rStyle w:val="Hyperlink"/>
            <w:rFonts w:ascii="Arial" w:hAnsi="Arial" w:eastAsia="Times New Roman" w:cs="Arial"/>
            <w:sz w:val="27"/>
            <w:szCs w:val="27"/>
            <w:lang w:val="en" w:eastAsia="en-GB"/>
          </w:rPr>
          <w:t>working from home</w:t>
        </w:r>
      </w:hyperlink>
      <w:r w:rsidRPr="00FC60DA" w:rsidR="0070367E">
        <w:rPr>
          <w:rStyle w:val="Hyperlink"/>
          <w:rFonts w:ascii="Arial" w:hAnsi="Arial" w:cs="Arial"/>
          <w:sz w:val="27"/>
          <w:szCs w:val="27"/>
        </w:rPr>
        <w:t>;</w:t>
      </w:r>
      <w:r w:rsidRPr="00FC60DA" w:rsidR="0031331A">
        <w:rPr>
          <w:rStyle w:val="Hyperlink"/>
          <w:rFonts w:ascii="Arial" w:hAnsi="Arial" w:cs="Arial"/>
          <w:sz w:val="27"/>
          <w:szCs w:val="27"/>
        </w:rPr>
        <w:t xml:space="preserve"> </w:t>
      </w:r>
    </w:p>
    <w:p w:rsidRPr="00FC60DA" w:rsidR="006F706B" w:rsidP="00445FD7" w:rsidRDefault="0031331A" w14:paraId="3957FBC3" w14:textId="77777777">
      <w:pPr>
        <w:pStyle w:val="ListParagraph"/>
        <w:numPr>
          <w:ilvl w:val="1"/>
          <w:numId w:val="34"/>
        </w:numPr>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exclusion of symptomatic individuals</w:t>
      </w:r>
      <w:r w:rsidRPr="00FC60DA" w:rsidR="00D364F8">
        <w:rPr>
          <w:rFonts w:ascii="Arial" w:hAnsi="Arial" w:eastAsia="Times New Roman" w:cs="Arial"/>
          <w:color w:val="1F1F1F"/>
          <w:sz w:val="27"/>
          <w:szCs w:val="27"/>
          <w:lang w:val="en" w:eastAsia="en-GB"/>
        </w:rPr>
        <w:t xml:space="preserve"> and those who have tested positive</w:t>
      </w:r>
      <w:r w:rsidRPr="00FC60DA" w:rsidR="009E5ACA">
        <w:rPr>
          <w:rFonts w:ascii="Arial" w:hAnsi="Arial" w:eastAsia="Times New Roman" w:cs="Arial"/>
          <w:color w:val="1F1F1F"/>
          <w:sz w:val="27"/>
          <w:szCs w:val="27"/>
          <w:lang w:val="en" w:eastAsia="en-GB"/>
        </w:rPr>
        <w:t xml:space="preserve"> for coronavirus</w:t>
      </w:r>
      <w:r w:rsidRPr="00FC60DA" w:rsidR="0070367E">
        <w:rPr>
          <w:rFonts w:ascii="Arial" w:hAnsi="Arial" w:eastAsia="Times New Roman" w:cs="Arial"/>
          <w:color w:val="1F1F1F"/>
          <w:sz w:val="27"/>
          <w:szCs w:val="27"/>
          <w:lang w:val="en" w:eastAsia="en-GB"/>
        </w:rPr>
        <w:t>;</w:t>
      </w:r>
      <w:r w:rsidRPr="00FC60DA">
        <w:rPr>
          <w:rFonts w:ascii="Arial" w:hAnsi="Arial" w:eastAsia="Times New Roman" w:cs="Arial"/>
          <w:color w:val="1F1F1F"/>
          <w:sz w:val="27"/>
          <w:szCs w:val="27"/>
          <w:lang w:val="en" w:eastAsia="en-GB"/>
        </w:rPr>
        <w:t xml:space="preserve"> and </w:t>
      </w:r>
    </w:p>
    <w:p w:rsidRPr="00FC60DA" w:rsidR="0031331A" w:rsidP="00445FD7" w:rsidRDefault="0031331A" w14:paraId="14489CCA" w14:textId="74C15E9F">
      <w:pPr>
        <w:pStyle w:val="ListParagraph"/>
        <w:numPr>
          <w:ilvl w:val="1"/>
          <w:numId w:val="34"/>
        </w:numPr>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supporting vaccine take up.</w:t>
      </w:r>
    </w:p>
    <w:p w:rsidRPr="00FC60DA" w:rsidR="0031331A" w:rsidP="0031331A" w:rsidRDefault="0031331A" w14:paraId="40B3B20C" w14:textId="77777777">
      <w:pPr>
        <w:spacing w:after="0" w:line="240" w:lineRule="auto"/>
        <w:rPr>
          <w:rFonts w:ascii="Arial" w:hAnsi="Arial" w:eastAsia="Times New Roman" w:cs="Arial"/>
          <w:color w:val="1F1F1F"/>
          <w:sz w:val="27"/>
          <w:szCs w:val="27"/>
          <w:lang w:val="en" w:eastAsia="en-GB"/>
        </w:rPr>
      </w:pPr>
    </w:p>
    <w:p w:rsidRPr="00FC60DA" w:rsidR="0031331A" w:rsidP="0031331A" w:rsidRDefault="0031331A" w14:paraId="27D1274F" w14:textId="77777777">
      <w:pPr>
        <w:spacing w:after="375" w:line="480" w:lineRule="atLeast"/>
        <w:outlineLvl w:val="1"/>
        <w:rPr>
          <w:rFonts w:ascii="Arial" w:hAnsi="Arial" w:eastAsia="Times New Roman" w:cs="Arial"/>
          <w:b/>
          <w:bCs/>
          <w:color w:val="1F1F1F"/>
          <w:sz w:val="42"/>
          <w:szCs w:val="42"/>
          <w:lang w:val="en" w:eastAsia="en-GB"/>
        </w:rPr>
      </w:pPr>
      <w:r w:rsidRPr="00FC60DA">
        <w:rPr>
          <w:rFonts w:ascii="Arial" w:hAnsi="Arial" w:eastAsia="Times New Roman" w:cs="Arial"/>
          <w:b/>
          <w:bCs/>
          <w:color w:val="1F1F1F"/>
          <w:sz w:val="42"/>
          <w:szCs w:val="42"/>
          <w:lang w:val="en" w:eastAsia="en-GB"/>
        </w:rPr>
        <w:t>Risk Assessment</w:t>
      </w:r>
    </w:p>
    <w:p w:rsidRPr="00FC60DA" w:rsidR="0031331A" w:rsidP="0070367E" w:rsidRDefault="00BE1796" w14:paraId="1DDDBF25" w14:textId="29969B97">
      <w:pPr>
        <w:spacing w:after="300" w:line="240" w:lineRule="auto"/>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 xml:space="preserve">You are no longer </w:t>
      </w:r>
      <w:r w:rsidRPr="00FC60DA" w:rsidR="00B94F9F">
        <w:rPr>
          <w:rFonts w:ascii="Arial" w:hAnsi="Arial" w:eastAsia="Times New Roman" w:cs="Arial"/>
          <w:color w:val="1F1F1F"/>
          <w:sz w:val="27"/>
          <w:szCs w:val="27"/>
          <w:lang w:val="en" w:eastAsia="en-GB"/>
        </w:rPr>
        <w:t xml:space="preserve">legally </w:t>
      </w:r>
      <w:r w:rsidRPr="00FC60DA">
        <w:rPr>
          <w:rFonts w:ascii="Arial" w:hAnsi="Arial" w:eastAsia="Times New Roman" w:cs="Arial"/>
          <w:color w:val="1F1F1F"/>
          <w:sz w:val="27"/>
          <w:szCs w:val="27"/>
          <w:lang w:val="en" w:eastAsia="en-GB"/>
        </w:rPr>
        <w:t xml:space="preserve">required to </w:t>
      </w:r>
      <w:r w:rsidRPr="00FC60DA" w:rsidR="00476A8E">
        <w:rPr>
          <w:rFonts w:ascii="Arial" w:hAnsi="Arial" w:eastAsia="Times New Roman" w:cs="Arial"/>
          <w:color w:val="1F1F1F"/>
          <w:sz w:val="27"/>
          <w:szCs w:val="27"/>
          <w:lang w:val="en" w:eastAsia="en-GB"/>
        </w:rPr>
        <w:t xml:space="preserve">conduct a </w:t>
      </w:r>
      <w:r w:rsidRPr="00FC60DA" w:rsidR="0031331A">
        <w:rPr>
          <w:rFonts w:ascii="Arial" w:hAnsi="Arial" w:eastAsia="Times New Roman" w:cs="Arial"/>
          <w:color w:val="1F1F1F"/>
          <w:sz w:val="27"/>
          <w:szCs w:val="27"/>
          <w:lang w:val="en" w:eastAsia="en-GB"/>
        </w:rPr>
        <w:t>specific coronavirus risk assessment</w:t>
      </w:r>
      <w:r w:rsidRPr="00FC60DA" w:rsidR="00476A8E">
        <w:rPr>
          <w:rFonts w:ascii="Arial" w:hAnsi="Arial" w:eastAsia="Times New Roman" w:cs="Arial"/>
          <w:color w:val="1F1F1F"/>
          <w:sz w:val="27"/>
          <w:szCs w:val="27"/>
          <w:lang w:val="en" w:eastAsia="en-GB"/>
        </w:rPr>
        <w:t>.</w:t>
      </w:r>
      <w:r w:rsidRPr="00FC60DA" w:rsidR="0031331A">
        <w:rPr>
          <w:rFonts w:ascii="Arial" w:hAnsi="Arial" w:eastAsia="Times New Roman" w:cs="Arial"/>
          <w:color w:val="1F1F1F"/>
          <w:sz w:val="27"/>
          <w:szCs w:val="27"/>
          <w:lang w:val="en" w:eastAsia="en-GB"/>
        </w:rPr>
        <w:t xml:space="preserve"> </w:t>
      </w:r>
      <w:r w:rsidRPr="00FC60DA" w:rsidR="00476A8E">
        <w:rPr>
          <w:rFonts w:ascii="Arial" w:hAnsi="Arial" w:eastAsia="Times New Roman" w:cs="Arial"/>
          <w:color w:val="1F1F1F"/>
          <w:sz w:val="27"/>
          <w:szCs w:val="27"/>
          <w:lang w:val="en" w:eastAsia="en-GB"/>
        </w:rPr>
        <w:t>You should</w:t>
      </w:r>
      <w:r w:rsidRPr="00FC60DA" w:rsidR="0031331A">
        <w:rPr>
          <w:rFonts w:ascii="Arial" w:hAnsi="Arial" w:eastAsia="Times New Roman" w:cs="Arial"/>
          <w:color w:val="1F1F1F"/>
          <w:sz w:val="27"/>
          <w:szCs w:val="27"/>
          <w:lang w:val="en" w:eastAsia="en-GB"/>
        </w:rPr>
        <w:t xml:space="preserve"> consider the risks associated with coronavirus </w:t>
      </w:r>
      <w:r w:rsidRPr="00FC60DA" w:rsidR="007B42DB">
        <w:rPr>
          <w:rFonts w:ascii="Arial" w:hAnsi="Arial" w:eastAsia="Times New Roman" w:cs="Arial"/>
          <w:color w:val="1F1F1F"/>
          <w:sz w:val="27"/>
          <w:szCs w:val="27"/>
          <w:lang w:val="en" w:eastAsia="en-GB"/>
        </w:rPr>
        <w:t>alongside other</w:t>
      </w:r>
      <w:r w:rsidRPr="00FC60DA" w:rsidR="0031331A">
        <w:rPr>
          <w:rFonts w:ascii="Arial" w:hAnsi="Arial" w:eastAsia="Times New Roman" w:cs="Arial"/>
          <w:color w:val="1F1F1F"/>
          <w:sz w:val="27"/>
          <w:szCs w:val="27"/>
          <w:lang w:val="en" w:eastAsia="en-GB"/>
        </w:rPr>
        <w:t xml:space="preserve"> communicable diseases (for example flu and norovirus). </w:t>
      </w:r>
    </w:p>
    <w:p w:rsidRPr="00FC60DA" w:rsidR="0031331A" w:rsidP="0070367E" w:rsidRDefault="00476A8E" w14:paraId="5EFA9FD1" w14:textId="448B29E9">
      <w:pPr>
        <w:spacing w:after="300" w:line="240" w:lineRule="auto"/>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However, a</w:t>
      </w:r>
      <w:r w:rsidRPr="00FC60DA" w:rsidR="0031331A">
        <w:rPr>
          <w:rFonts w:ascii="Arial" w:hAnsi="Arial" w:eastAsia="Times New Roman" w:cs="Arial"/>
          <w:color w:val="1F1F1F"/>
          <w:sz w:val="27"/>
          <w:szCs w:val="27"/>
          <w:lang w:val="en" w:eastAsia="en-GB"/>
        </w:rPr>
        <w:t>s coronavirus has not gone away</w:t>
      </w:r>
      <w:r w:rsidRPr="00FC60DA">
        <w:rPr>
          <w:rFonts w:ascii="Arial" w:hAnsi="Arial" w:eastAsia="Times New Roman" w:cs="Arial"/>
          <w:color w:val="1F1F1F"/>
          <w:sz w:val="27"/>
          <w:szCs w:val="27"/>
          <w:lang w:val="en" w:eastAsia="en-GB"/>
        </w:rPr>
        <w:t xml:space="preserve">, </w:t>
      </w:r>
      <w:r w:rsidRPr="00FC60DA" w:rsidR="0031331A">
        <w:rPr>
          <w:rFonts w:ascii="Arial" w:hAnsi="Arial" w:eastAsia="Times New Roman" w:cs="Arial"/>
          <w:color w:val="1F1F1F"/>
          <w:sz w:val="27"/>
          <w:szCs w:val="27"/>
          <w:lang w:val="en" w:eastAsia="en-GB"/>
        </w:rPr>
        <w:t>you can continue t</w:t>
      </w:r>
      <w:r w:rsidRPr="00FC60DA">
        <w:rPr>
          <w:rFonts w:ascii="Arial" w:hAnsi="Arial" w:eastAsia="Times New Roman" w:cs="Arial"/>
          <w:color w:val="1F1F1F"/>
          <w:sz w:val="27"/>
          <w:szCs w:val="27"/>
          <w:lang w:val="en" w:eastAsia="en-GB"/>
        </w:rPr>
        <w:t>o</w:t>
      </w:r>
      <w:r w:rsidRPr="00FC60DA" w:rsidR="0031331A">
        <w:rPr>
          <w:rFonts w:ascii="Arial" w:hAnsi="Arial" w:eastAsia="Times New Roman" w:cs="Arial"/>
          <w:color w:val="1F1F1F"/>
          <w:sz w:val="27"/>
          <w:szCs w:val="27"/>
          <w:lang w:val="en" w:eastAsia="en-GB"/>
        </w:rPr>
        <w:t xml:space="preserve"> conduct a specific coronavirus risk assessment if this works best for your circumstances.</w:t>
      </w:r>
    </w:p>
    <w:p w:rsidRPr="00FC60DA" w:rsidR="0031331A" w:rsidP="0070367E" w:rsidRDefault="0031331A" w14:paraId="4FD209AA" w14:textId="4B4150A0">
      <w:pPr>
        <w:spacing w:after="300" w:line="240" w:lineRule="auto"/>
        <w:rPr>
          <w:rStyle w:val="Hyperlink"/>
          <w:rFonts w:ascii="Arial" w:hAnsi="Arial" w:eastAsia="Times New Roman" w:cs="Arial"/>
          <w:sz w:val="27"/>
          <w:szCs w:val="27"/>
          <w:lang w:val="en" w:eastAsia="en-GB"/>
        </w:rPr>
      </w:pPr>
      <w:r w:rsidRPr="00FC60DA">
        <w:rPr>
          <w:rFonts w:ascii="Arial" w:hAnsi="Arial" w:eastAsia="Times New Roman" w:cs="Arial"/>
          <w:color w:val="1F1F1F"/>
          <w:sz w:val="27"/>
          <w:szCs w:val="27"/>
          <w:lang w:val="en" w:eastAsia="en-GB"/>
        </w:rPr>
        <w:t xml:space="preserve">This </w:t>
      </w:r>
      <w:r w:rsidRPr="00FC60DA" w:rsidR="00F53C62">
        <w:rPr>
          <w:rFonts w:ascii="Arial" w:hAnsi="Arial" w:eastAsia="Times New Roman" w:cs="Arial"/>
          <w:color w:val="1F1F1F"/>
          <w:sz w:val="27"/>
          <w:szCs w:val="27"/>
          <w:lang w:val="en" w:eastAsia="en-GB"/>
        </w:rPr>
        <w:t xml:space="preserve">public health advice </w:t>
      </w:r>
      <w:r w:rsidRPr="00FC60DA">
        <w:rPr>
          <w:rFonts w:ascii="Arial" w:hAnsi="Arial" w:eastAsia="Times New Roman" w:cs="Arial"/>
          <w:color w:val="1F1F1F"/>
          <w:sz w:val="27"/>
          <w:szCs w:val="27"/>
          <w:lang w:val="en" w:eastAsia="en-GB"/>
        </w:rPr>
        <w:t>does not cover risk assessments in detail</w:t>
      </w:r>
      <w:r w:rsidRPr="00FC60DA" w:rsidR="00476A8E">
        <w:rPr>
          <w:rFonts w:ascii="Arial" w:hAnsi="Arial" w:eastAsia="Times New Roman" w:cs="Arial"/>
          <w:color w:val="1F1F1F"/>
          <w:sz w:val="27"/>
          <w:szCs w:val="27"/>
          <w:lang w:val="en" w:eastAsia="en-GB"/>
        </w:rPr>
        <w:t>.</w:t>
      </w:r>
      <w:r w:rsidRPr="00FC60DA">
        <w:rPr>
          <w:rFonts w:ascii="Arial" w:hAnsi="Arial" w:eastAsia="Times New Roman" w:cs="Arial"/>
          <w:color w:val="1F1F1F"/>
          <w:sz w:val="27"/>
          <w:szCs w:val="27"/>
          <w:lang w:val="en" w:eastAsia="en-GB"/>
        </w:rPr>
        <w:t xml:space="preserve"> </w:t>
      </w:r>
      <w:r w:rsidRPr="00FC60DA" w:rsidR="00476A8E">
        <w:rPr>
          <w:rFonts w:ascii="Arial" w:hAnsi="Arial" w:eastAsia="Times New Roman" w:cs="Arial"/>
          <w:color w:val="1F1F1F"/>
          <w:sz w:val="27"/>
          <w:szCs w:val="27"/>
          <w:lang w:val="en" w:eastAsia="en-GB"/>
        </w:rPr>
        <w:t>C</w:t>
      </w:r>
      <w:r w:rsidRPr="00FC60DA">
        <w:rPr>
          <w:rFonts w:ascii="Arial" w:hAnsi="Arial" w:eastAsia="Times New Roman" w:cs="Arial"/>
          <w:color w:val="1F1F1F"/>
          <w:sz w:val="27"/>
          <w:szCs w:val="27"/>
          <w:lang w:val="en" w:eastAsia="en-GB"/>
        </w:rPr>
        <w:t xml:space="preserve">omprehensive guidance on </w:t>
      </w:r>
      <w:r w:rsidRPr="00FC60DA" w:rsidR="00F4119E">
        <w:rPr>
          <w:rFonts w:ascii="Arial" w:hAnsi="Arial" w:eastAsia="Times New Roman" w:cs="Arial"/>
          <w:color w:val="1F1F1F"/>
          <w:sz w:val="27"/>
          <w:szCs w:val="27"/>
          <w:lang w:val="en" w:eastAsia="en-GB"/>
        </w:rPr>
        <w:t xml:space="preserve">general workplace </w:t>
      </w:r>
      <w:r w:rsidRPr="00FC60DA">
        <w:rPr>
          <w:rFonts w:ascii="Arial" w:hAnsi="Arial" w:eastAsia="Times New Roman" w:cs="Arial"/>
          <w:color w:val="1F1F1F"/>
          <w:sz w:val="27"/>
          <w:szCs w:val="27"/>
          <w:lang w:val="en" w:eastAsia="en-GB"/>
        </w:rPr>
        <w:t>risk assessments is available from the </w:t>
      </w:r>
      <w:r w:rsidRPr="00FC60DA" w:rsidR="000E6DD0">
        <w:rPr>
          <w:rFonts w:ascii="Arial" w:hAnsi="Arial" w:eastAsia="Times New Roman" w:cs="Arial"/>
          <w:b/>
          <w:bCs/>
          <w:color w:val="0360A6"/>
          <w:sz w:val="27"/>
          <w:szCs w:val="27"/>
          <w:lang w:val="en" w:eastAsia="en-GB"/>
        </w:rPr>
        <w:fldChar w:fldCharType="begin"/>
      </w:r>
      <w:r w:rsidRPr="00FC60DA" w:rsidR="000E6DD0">
        <w:rPr>
          <w:rFonts w:ascii="Arial" w:hAnsi="Arial" w:eastAsia="Times New Roman" w:cs="Arial"/>
          <w:b/>
          <w:bCs/>
          <w:color w:val="0360A6"/>
          <w:sz w:val="27"/>
          <w:szCs w:val="27"/>
          <w:lang w:val="en" w:eastAsia="en-GB"/>
        </w:rPr>
        <w:instrText xml:space="preserve"> HYPERLINK "https://www.hse.gov.uk/simple-health-safety/risk/index.htm" </w:instrText>
      </w:r>
      <w:r w:rsidRPr="00AF7142" w:rsidR="000E6DD0">
        <w:rPr>
          <w:rFonts w:ascii="Arial" w:hAnsi="Arial" w:eastAsia="Times New Roman" w:cs="Arial"/>
          <w:b/>
          <w:bCs/>
          <w:color w:val="0360A6"/>
          <w:sz w:val="27"/>
          <w:szCs w:val="27"/>
          <w:lang w:val="en" w:eastAsia="en-GB"/>
        </w:rPr>
        <w:fldChar w:fldCharType="separate"/>
      </w:r>
      <w:r w:rsidRPr="00FC60DA">
        <w:rPr>
          <w:rStyle w:val="Hyperlink"/>
          <w:rFonts w:ascii="Arial" w:hAnsi="Arial" w:eastAsia="Times New Roman" w:cs="Arial"/>
          <w:sz w:val="27"/>
          <w:szCs w:val="27"/>
          <w:lang w:val="en" w:eastAsia="en-GB"/>
        </w:rPr>
        <w:t>Health and Safety Executive.</w:t>
      </w:r>
    </w:p>
    <w:p w:rsidRPr="00FC60DA" w:rsidR="00393A6E" w:rsidP="0070367E" w:rsidRDefault="000E6DD0" w14:paraId="1448948F" w14:textId="77777777">
      <w:pPr>
        <w:spacing w:after="375" w:line="240" w:lineRule="auto"/>
        <w:outlineLvl w:val="1"/>
        <w:rPr>
          <w:rFonts w:ascii="Arial" w:hAnsi="Arial" w:eastAsia="Times New Roman" w:cs="Arial"/>
          <w:b/>
          <w:bCs/>
          <w:color w:val="0360A6"/>
          <w:sz w:val="27"/>
          <w:szCs w:val="27"/>
          <w:lang w:val="en" w:eastAsia="en-GB"/>
        </w:rPr>
      </w:pPr>
      <w:r w:rsidRPr="00FC60DA">
        <w:rPr>
          <w:rFonts w:ascii="Arial" w:hAnsi="Arial" w:eastAsia="Times New Roman" w:cs="Arial"/>
          <w:b/>
          <w:bCs/>
          <w:color w:val="0360A6"/>
          <w:sz w:val="27"/>
          <w:szCs w:val="27"/>
          <w:lang w:val="en" w:eastAsia="en-GB"/>
        </w:rPr>
        <w:fldChar w:fldCharType="end"/>
      </w:r>
    </w:p>
    <w:p w:rsidRPr="00FC60DA" w:rsidR="001761AE" w:rsidP="0070367E" w:rsidRDefault="001761AE" w14:paraId="1D096AE0" w14:textId="4502B78E">
      <w:pPr>
        <w:spacing w:after="375" w:line="240" w:lineRule="auto"/>
        <w:outlineLvl w:val="1"/>
        <w:rPr>
          <w:rFonts w:ascii="Arial" w:hAnsi="Arial" w:eastAsia="Times New Roman" w:cs="Arial"/>
          <w:b/>
          <w:bCs/>
          <w:color w:val="1F1F1F"/>
          <w:sz w:val="42"/>
          <w:szCs w:val="42"/>
          <w:lang w:val="en" w:eastAsia="en-GB"/>
        </w:rPr>
      </w:pPr>
      <w:r w:rsidRPr="00FC60DA">
        <w:rPr>
          <w:rFonts w:ascii="Arial" w:hAnsi="Arial" w:eastAsia="Times New Roman" w:cs="Arial"/>
          <w:b/>
          <w:bCs/>
          <w:color w:val="1F1F1F"/>
          <w:sz w:val="42"/>
          <w:szCs w:val="42"/>
          <w:lang w:val="en" w:eastAsia="en-GB"/>
        </w:rPr>
        <w:lastRenderedPageBreak/>
        <w:t>Legal position</w:t>
      </w:r>
      <w:r w:rsidRPr="00FC60DA" w:rsidR="00DE233A">
        <w:rPr>
          <w:rFonts w:ascii="Arial" w:hAnsi="Arial" w:eastAsia="Times New Roman" w:cs="Arial"/>
          <w:b/>
          <w:bCs/>
          <w:color w:val="1F1F1F"/>
          <w:sz w:val="42"/>
          <w:szCs w:val="42"/>
          <w:lang w:val="en" w:eastAsia="en-GB"/>
        </w:rPr>
        <w:t xml:space="preserve"> in relation to Health and Safety in the Workplace</w:t>
      </w:r>
    </w:p>
    <w:p w:rsidR="00F4119E" w:rsidP="00F4119E" w:rsidRDefault="00F4119E" w14:paraId="57EF90B8" w14:textId="736268CB">
      <w:pPr>
        <w:spacing w:after="0" w:line="240" w:lineRule="auto"/>
        <w:rPr>
          <w:rFonts w:ascii="Arial" w:hAnsi="Arial" w:eastAsia="Times New Roman" w:cs="Arial"/>
          <w:color w:val="1F1F1F"/>
          <w:sz w:val="27"/>
          <w:szCs w:val="27"/>
          <w:lang w:val="en" w:eastAsia="en-GB"/>
        </w:rPr>
      </w:pPr>
    </w:p>
    <w:p w:rsidR="00CE5A21" w:rsidP="00F4119E" w:rsidRDefault="00CE5A21" w14:paraId="774076CE" w14:textId="11708AE2">
      <w:pPr>
        <w:spacing w:after="0" w:line="240" w:lineRule="auto"/>
        <w:rPr>
          <w:rFonts w:ascii="Arial" w:hAnsi="Arial" w:eastAsia="Times New Roman" w:cs="Arial"/>
          <w:color w:val="1F1F1F"/>
          <w:sz w:val="27"/>
          <w:szCs w:val="27"/>
          <w:lang w:val="en" w:eastAsia="en-GB"/>
        </w:rPr>
      </w:pPr>
    </w:p>
    <w:p w:rsidR="00CE5A21" w:rsidP="00CE5A21" w:rsidRDefault="00CE5A21" w14:paraId="65A3EC71" w14:textId="215B244A">
      <w:pPr>
        <w:spacing w:after="0" w:line="240" w:lineRule="auto"/>
        <w:rPr>
          <w:rFonts w:ascii="Arial" w:hAnsi="Arial" w:eastAsia="Times New Roman" w:cs="Arial"/>
          <w:color w:val="1F1F1F"/>
          <w:sz w:val="27"/>
          <w:szCs w:val="27"/>
          <w:lang w:val="en" w:eastAsia="en-GB"/>
        </w:rPr>
      </w:pPr>
      <w:r>
        <w:rPr>
          <w:rFonts w:ascii="Arial" w:hAnsi="Arial" w:eastAsia="Times New Roman" w:cs="Arial"/>
          <w:color w:val="1F1F1F"/>
          <w:sz w:val="27"/>
          <w:szCs w:val="27"/>
          <w:lang w:val="en" w:eastAsia="en-GB"/>
        </w:rPr>
        <w:t>E</w:t>
      </w:r>
      <w:r w:rsidRPr="00FC60DA">
        <w:rPr>
          <w:rFonts w:ascii="Arial" w:hAnsi="Arial" w:eastAsia="Times New Roman" w:cs="Arial"/>
          <w:color w:val="1F1F1F"/>
          <w:sz w:val="27"/>
          <w:szCs w:val="27"/>
          <w:lang w:val="en" w:eastAsia="en-GB"/>
        </w:rPr>
        <w:t>mployers have a general</w:t>
      </w:r>
      <w:hyperlink w:history="1" r:id="rId18">
        <w:r w:rsidRPr="00FC60DA">
          <w:rPr>
            <w:rFonts w:ascii="Arial" w:hAnsi="Arial" w:eastAsia="Times New Roman" w:cs="Arial"/>
            <w:b/>
            <w:bCs/>
            <w:color w:val="0360A6"/>
            <w:sz w:val="27"/>
            <w:szCs w:val="27"/>
            <w:lang w:val="en" w:eastAsia="en-GB"/>
          </w:rPr>
          <w:t xml:space="preserve"> legal responsibility to maintain the health and safety and welfare of workers, and others attending their premises (on hse.gov.uk)</w:t>
        </w:r>
      </w:hyperlink>
      <w:r w:rsidRPr="00FC60DA">
        <w:rPr>
          <w:rFonts w:ascii="Arial" w:hAnsi="Arial" w:eastAsia="Times New Roman" w:cs="Arial"/>
          <w:color w:val="1F1F1F"/>
          <w:sz w:val="27"/>
          <w:szCs w:val="27"/>
          <w:lang w:val="en" w:eastAsia="en-GB"/>
        </w:rPr>
        <w:t xml:space="preserve">, </w:t>
      </w:r>
      <w:r>
        <w:rPr>
          <w:rFonts w:ascii="Arial" w:hAnsi="Arial" w:eastAsia="Times New Roman" w:cs="Arial"/>
          <w:color w:val="1F1F1F"/>
          <w:sz w:val="27"/>
          <w:szCs w:val="27"/>
          <w:lang w:val="en" w:eastAsia="en-GB"/>
        </w:rPr>
        <w:t>but,</w:t>
      </w:r>
      <w:r w:rsidRPr="00CE5A21">
        <w:rPr>
          <w:rFonts w:ascii="Arial" w:hAnsi="Arial" w:eastAsia="Times New Roman" w:cs="Arial"/>
          <w:color w:val="1F1F1F"/>
          <w:sz w:val="27"/>
          <w:szCs w:val="27"/>
          <w:lang w:val="en" w:eastAsia="en-GB"/>
        </w:rPr>
        <w:t xml:space="preserve"> </w:t>
      </w:r>
      <w:r w:rsidR="009714B3">
        <w:rPr>
          <w:rFonts w:ascii="Arial" w:hAnsi="Arial" w:eastAsia="Times New Roman" w:cs="Arial"/>
          <w:color w:val="1F1F1F"/>
          <w:sz w:val="27"/>
          <w:szCs w:val="27"/>
          <w:lang w:val="en" w:eastAsia="en-GB"/>
        </w:rPr>
        <w:t>t</w:t>
      </w:r>
      <w:r w:rsidRPr="00825D8C">
        <w:rPr>
          <w:rFonts w:ascii="Arial" w:hAnsi="Arial" w:eastAsia="Times New Roman" w:cs="Arial"/>
          <w:color w:val="1F1F1F"/>
          <w:sz w:val="27"/>
          <w:szCs w:val="27"/>
          <w:lang w:val="en" w:eastAsia="en-GB"/>
        </w:rPr>
        <w:t>here is no longer a legal requirement for every business to consider coronavirus in their risk assessment or have coronavirus specific control measures</w:t>
      </w:r>
      <w:r>
        <w:t xml:space="preserve"> </w:t>
      </w:r>
      <w:r w:rsidRPr="00FC60DA">
        <w:rPr>
          <w:rFonts w:ascii="Arial" w:hAnsi="Arial" w:eastAsia="Times New Roman" w:cs="Arial"/>
          <w:color w:val="1F1F1F"/>
          <w:sz w:val="27"/>
          <w:szCs w:val="27"/>
          <w:lang w:val="en" w:eastAsia="en-GB"/>
        </w:rPr>
        <w:t xml:space="preserve">in place to control the transmission of coronavirus in general circulation. </w:t>
      </w:r>
      <w:r>
        <w:rPr>
          <w:rFonts w:ascii="Arial" w:hAnsi="Arial" w:eastAsia="Times New Roman" w:cs="Arial"/>
          <w:color w:val="1F1F1F"/>
          <w:sz w:val="27"/>
          <w:szCs w:val="27"/>
          <w:lang w:val="en" w:eastAsia="en-GB"/>
        </w:rPr>
        <w:t>Therefore, t</w:t>
      </w:r>
      <w:r w:rsidRPr="00FC60DA">
        <w:rPr>
          <w:rFonts w:ascii="Arial" w:hAnsi="Arial" w:eastAsia="Times New Roman" w:cs="Arial"/>
          <w:color w:val="1F1F1F"/>
          <w:sz w:val="27"/>
          <w:szCs w:val="27"/>
          <w:lang w:val="en" w:eastAsia="en-GB"/>
        </w:rPr>
        <w:t xml:space="preserve">he health and safety </w:t>
      </w:r>
      <w:hyperlink w:history="1" r:id="rId19">
        <w:r w:rsidRPr="004545D3">
          <w:rPr>
            <w:rStyle w:val="Hyperlink"/>
            <w:rFonts w:ascii="Arial" w:hAnsi="Arial" w:eastAsia="Times New Roman" w:cs="Arial"/>
            <w:sz w:val="27"/>
            <w:szCs w:val="27"/>
            <w:lang w:val="en" w:eastAsia="en-GB"/>
          </w:rPr>
          <w:t>requirement</w:t>
        </w:r>
      </w:hyperlink>
      <w:r w:rsidRPr="00FC60DA">
        <w:rPr>
          <w:rFonts w:ascii="Arial" w:hAnsi="Arial" w:eastAsia="Times New Roman" w:cs="Arial"/>
          <w:color w:val="1F1F1F"/>
          <w:sz w:val="27"/>
          <w:szCs w:val="27"/>
          <w:lang w:val="en" w:eastAsia="en-GB"/>
        </w:rPr>
        <w:t xml:space="preserve"> for every employer to explicitly consider coronavirus in their risk assessment will be removed. </w:t>
      </w:r>
    </w:p>
    <w:p w:rsidR="00CE5A21" w:rsidP="00CE5A21" w:rsidRDefault="00CE5A21" w14:paraId="462AD2DB" w14:textId="77777777">
      <w:pPr>
        <w:spacing w:after="0" w:line="240" w:lineRule="auto"/>
        <w:rPr>
          <w:rFonts w:ascii="Arial" w:hAnsi="Arial" w:eastAsia="Times New Roman" w:cs="Arial"/>
          <w:color w:val="1F1F1F"/>
          <w:sz w:val="27"/>
          <w:szCs w:val="27"/>
          <w:lang w:val="en" w:eastAsia="en-GB"/>
        </w:rPr>
      </w:pPr>
    </w:p>
    <w:p w:rsidR="00CE5A21" w:rsidP="00CE5A21" w:rsidRDefault="00CE5A21" w14:paraId="2513E26D" w14:textId="5F2D89A8">
      <w:pPr>
        <w:spacing w:after="375" w:line="240" w:lineRule="auto"/>
        <w:outlineLvl w:val="1"/>
        <w:rPr>
          <w:rFonts w:ascii="Arial" w:hAnsi="Arial" w:eastAsia="Times New Roman" w:cs="Arial"/>
          <w:color w:val="1F1F1F"/>
          <w:sz w:val="27"/>
          <w:szCs w:val="27"/>
          <w:lang w:val="en" w:eastAsia="en-GB"/>
        </w:rPr>
      </w:pPr>
      <w:r>
        <w:rPr>
          <w:rFonts w:ascii="Arial" w:hAnsi="Arial" w:eastAsia="Times New Roman" w:cs="Arial"/>
          <w:color w:val="1F1F1F"/>
          <w:sz w:val="27"/>
          <w:szCs w:val="27"/>
          <w:lang w:val="en" w:eastAsia="en-GB"/>
        </w:rPr>
        <w:t>W</w:t>
      </w:r>
      <w:r w:rsidRPr="00FC60DA">
        <w:rPr>
          <w:rFonts w:ascii="Arial" w:hAnsi="Arial" w:eastAsia="Times New Roman" w:cs="Arial"/>
          <w:color w:val="1F1F1F"/>
          <w:sz w:val="27"/>
          <w:szCs w:val="27"/>
          <w:lang w:val="en" w:eastAsia="en-GB"/>
        </w:rPr>
        <w:t xml:space="preserve">e </w:t>
      </w:r>
      <w:r>
        <w:rPr>
          <w:rFonts w:ascii="Arial" w:hAnsi="Arial" w:eastAsia="Times New Roman" w:cs="Arial"/>
          <w:color w:val="1F1F1F"/>
          <w:sz w:val="27"/>
          <w:szCs w:val="27"/>
          <w:lang w:val="en" w:eastAsia="en-GB"/>
        </w:rPr>
        <w:t xml:space="preserve">do however </w:t>
      </w:r>
      <w:r w:rsidRPr="00FC60DA">
        <w:rPr>
          <w:rFonts w:ascii="Arial" w:hAnsi="Arial" w:eastAsia="Times New Roman" w:cs="Arial"/>
          <w:color w:val="1F1F1F"/>
          <w:sz w:val="27"/>
          <w:szCs w:val="27"/>
          <w:lang w:val="en" w:eastAsia="en-GB"/>
        </w:rPr>
        <w:t xml:space="preserve">advise all businesses, employers and event </w:t>
      </w:r>
      <w:proofErr w:type="spellStart"/>
      <w:r w:rsidRPr="00FC60DA">
        <w:rPr>
          <w:rFonts w:ascii="Arial" w:hAnsi="Arial" w:eastAsia="Times New Roman" w:cs="Arial"/>
          <w:color w:val="1F1F1F"/>
          <w:sz w:val="27"/>
          <w:szCs w:val="27"/>
          <w:lang w:val="en" w:eastAsia="en-GB"/>
        </w:rPr>
        <w:t>organisers</w:t>
      </w:r>
      <w:proofErr w:type="spellEnd"/>
      <w:r w:rsidRPr="00FC60DA">
        <w:rPr>
          <w:rFonts w:ascii="Arial" w:hAnsi="Arial" w:eastAsia="Times New Roman" w:cs="Arial"/>
          <w:color w:val="1F1F1F"/>
          <w:sz w:val="27"/>
          <w:szCs w:val="27"/>
          <w:lang w:val="en" w:eastAsia="en-GB"/>
        </w:rPr>
        <w:t xml:space="preserve"> to continue to implement effective public health control measures to protect your workers, contractors, visitors and customers</w:t>
      </w:r>
      <w:r w:rsidRPr="00FC60DA">
        <w:rPr>
          <w:b/>
          <w:i/>
        </w:rPr>
        <w:t xml:space="preserve">. </w:t>
      </w:r>
      <w:r w:rsidRPr="00FC60DA">
        <w:rPr>
          <w:rFonts w:ascii="Arial" w:hAnsi="Arial" w:eastAsia="Times New Roman" w:cs="Arial"/>
          <w:color w:val="1F1F1F"/>
          <w:sz w:val="27"/>
          <w:szCs w:val="27"/>
          <w:lang w:val="en" w:eastAsia="en-GB"/>
        </w:rPr>
        <w:t>Businesses and employers can determine which public health control measures identified in this advice should be applied in their premises.</w:t>
      </w:r>
    </w:p>
    <w:p w:rsidRPr="00FC60DA" w:rsidR="00CE5A21" w:rsidP="00CE5A21" w:rsidRDefault="00CE5A21" w14:paraId="1EF991B0" w14:textId="77777777">
      <w:pPr>
        <w:spacing w:after="375" w:line="240" w:lineRule="auto"/>
        <w:outlineLvl w:val="1"/>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A checklist has been provided as an aid to support you in making decisions as to which control measures are proportionate in your circumstances.</w:t>
      </w:r>
    </w:p>
    <w:p w:rsidRPr="00FC60DA" w:rsidR="00CE5A21" w:rsidP="00CE5A21" w:rsidRDefault="00CE5A21" w14:paraId="6756CF3F" w14:textId="77777777">
      <w:pPr>
        <w:spacing w:after="375" w:line="240" w:lineRule="auto"/>
        <w:outlineLvl w:val="1"/>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Doing so is not only in the best interests of your staff, contractors and visitors, but also in the best interests of your business. Keeping your workforce safe and healthy helps reduce risks of lower productivity and sickness absence which would have financial implications.</w:t>
      </w:r>
    </w:p>
    <w:p w:rsidR="004545D3" w:rsidP="00F4119E" w:rsidRDefault="004545D3" w14:paraId="29994BA6" w14:textId="02E69851">
      <w:pPr>
        <w:spacing w:after="0" w:line="240" w:lineRule="auto"/>
        <w:rPr>
          <w:rFonts w:ascii="Arial" w:hAnsi="Arial" w:eastAsia="Times New Roman" w:cs="Arial"/>
          <w:color w:val="1F1F1F"/>
          <w:sz w:val="27"/>
          <w:szCs w:val="27"/>
          <w:lang w:val="en" w:eastAsia="en-GB"/>
        </w:rPr>
      </w:pPr>
      <w:r w:rsidRPr="00AF7142">
        <w:rPr>
          <w:rFonts w:ascii="Arial" w:hAnsi="Arial" w:eastAsia="Times New Roman" w:cs="Arial"/>
          <w:color w:val="1F1F1F"/>
          <w:sz w:val="27"/>
          <w:szCs w:val="27"/>
          <w:lang w:val="en" w:eastAsia="en-GB"/>
        </w:rPr>
        <w:t xml:space="preserve">Employers that specifically work with coronavirus, such as in laboratories or health and social care workers caring for infectious patients, must continue to undertake a risk assessment that considers coronavirus, under The Control </w:t>
      </w:r>
      <w:proofErr w:type="gramStart"/>
      <w:r w:rsidRPr="00AF7142">
        <w:rPr>
          <w:rFonts w:ascii="Arial" w:hAnsi="Arial" w:eastAsia="Times New Roman" w:cs="Arial"/>
          <w:color w:val="1F1F1F"/>
          <w:sz w:val="27"/>
          <w:szCs w:val="27"/>
          <w:lang w:val="en" w:eastAsia="en-GB"/>
        </w:rPr>
        <w:t>Of</w:t>
      </w:r>
      <w:proofErr w:type="gramEnd"/>
      <w:r w:rsidRPr="00AF7142">
        <w:rPr>
          <w:rFonts w:ascii="Arial" w:hAnsi="Arial" w:eastAsia="Times New Roman" w:cs="Arial"/>
          <w:color w:val="1F1F1F"/>
          <w:sz w:val="27"/>
          <w:szCs w:val="27"/>
          <w:lang w:val="en" w:eastAsia="en-GB"/>
        </w:rPr>
        <w:t xml:space="preserve"> Substances Hazardous to Health Regulations (COSHH) 2002.   </w:t>
      </w:r>
      <w:r w:rsidR="00CE5A21">
        <w:rPr>
          <w:rFonts w:ascii="Arial" w:hAnsi="Arial" w:eastAsia="Times New Roman" w:cs="Arial"/>
          <w:color w:val="1F1F1F"/>
          <w:sz w:val="27"/>
          <w:szCs w:val="27"/>
          <w:lang w:val="en" w:eastAsia="en-GB"/>
        </w:rPr>
        <w:t xml:space="preserve">Further information can be found at: </w:t>
      </w:r>
      <w:hyperlink w:history="1" r:id="rId20">
        <w:r w:rsidRPr="00AF7142">
          <w:rPr>
            <w:rFonts w:ascii="Arial" w:hAnsi="Arial" w:eastAsia="Times New Roman" w:cs="Arial"/>
            <w:color w:val="1F1F1F"/>
            <w:sz w:val="27"/>
            <w:szCs w:val="27"/>
            <w:lang w:val="en" w:eastAsia="en-GB"/>
          </w:rPr>
          <w:t>Coronavirus (COVID-19) – Advice for workplaces (hse.gov.uk)</w:t>
        </w:r>
      </w:hyperlink>
    </w:p>
    <w:p w:rsidR="00CE5A21" w:rsidP="00F4119E" w:rsidRDefault="00CE5A21" w14:paraId="636DFCD8" w14:textId="0D32AD40">
      <w:pPr>
        <w:spacing w:after="0" w:line="240" w:lineRule="auto"/>
        <w:rPr>
          <w:rFonts w:ascii="Arial" w:hAnsi="Arial" w:eastAsia="Times New Roman" w:cs="Arial"/>
          <w:color w:val="1F1F1F"/>
          <w:sz w:val="27"/>
          <w:szCs w:val="27"/>
          <w:lang w:val="en" w:eastAsia="en-GB"/>
        </w:rPr>
      </w:pPr>
    </w:p>
    <w:p w:rsidR="00CE5A21" w:rsidP="00CE5A21" w:rsidRDefault="00CE5A21" w14:paraId="6B0C9840" w14:textId="053E222C">
      <w:pPr>
        <w:spacing w:after="0" w:line="240" w:lineRule="auto"/>
        <w:rPr>
          <w:rFonts w:ascii="Arial" w:hAnsi="Arial" w:eastAsia="Times New Roman" w:cs="Arial"/>
          <w:color w:val="1F1F1F"/>
          <w:sz w:val="27"/>
          <w:szCs w:val="27"/>
          <w:lang w:val="en" w:eastAsia="en-GB"/>
        </w:rPr>
      </w:pPr>
      <w:hyperlink w:history="1" r:id="rId21">
        <w:r w:rsidRPr="00FC60DA">
          <w:rPr>
            <w:rStyle w:val="Hyperlink"/>
            <w:rFonts w:ascii="Arial" w:hAnsi="Arial" w:eastAsia="Times New Roman" w:cs="Arial"/>
            <w:sz w:val="27"/>
            <w:szCs w:val="27"/>
            <w:lang w:val="en" w:eastAsia="en-GB"/>
          </w:rPr>
          <w:t>COSHH Regulations 2002</w:t>
        </w:r>
      </w:hyperlink>
      <w:r w:rsidRPr="00FC60DA">
        <w:rPr>
          <w:rFonts w:ascii="Arial" w:hAnsi="Arial" w:eastAsia="Times New Roman" w:cs="Arial"/>
          <w:color w:val="1F1F1F"/>
          <w:sz w:val="27"/>
          <w:szCs w:val="27"/>
          <w:lang w:val="en" w:eastAsia="en-GB"/>
        </w:rPr>
        <w:t xml:space="preserve"> do not cover general </w:t>
      </w:r>
      <w:proofErr w:type="gramStart"/>
      <w:r w:rsidRPr="00FC60DA">
        <w:rPr>
          <w:rFonts w:ascii="Arial" w:hAnsi="Arial" w:eastAsia="Times New Roman" w:cs="Arial"/>
          <w:color w:val="1F1F1F"/>
          <w:sz w:val="27"/>
          <w:szCs w:val="27"/>
          <w:lang w:val="en" w:eastAsia="en-GB"/>
        </w:rPr>
        <w:t>work place</w:t>
      </w:r>
      <w:proofErr w:type="gramEnd"/>
      <w:r w:rsidRPr="00FC60DA">
        <w:rPr>
          <w:rFonts w:ascii="Arial" w:hAnsi="Arial" w:eastAsia="Times New Roman" w:cs="Arial"/>
          <w:color w:val="1F1F1F"/>
          <w:sz w:val="27"/>
          <w:szCs w:val="27"/>
          <w:lang w:val="en" w:eastAsia="en-GB"/>
        </w:rPr>
        <w:t xml:space="preserve"> transmission from one worker to another (only where occupational risks are created in the workplace or by work activity).</w:t>
      </w:r>
    </w:p>
    <w:p w:rsidR="00CE5A21" w:rsidP="00CE5A21" w:rsidRDefault="00CE5A21" w14:paraId="08088488" w14:textId="77777777">
      <w:pPr>
        <w:shd w:val="clear" w:color="auto" w:fill="FFFFFF"/>
        <w:spacing w:before="300" w:after="300" w:line="240" w:lineRule="auto"/>
        <w:rPr>
          <w:rFonts w:ascii="Arial" w:hAnsi="Arial" w:eastAsia="Times New Roman" w:cs="Arial"/>
          <w:color w:val="0B0C0C"/>
          <w:sz w:val="29"/>
          <w:szCs w:val="29"/>
          <w:lang w:eastAsia="en-GB"/>
        </w:rPr>
      </w:pPr>
      <w:r w:rsidRPr="00811017">
        <w:rPr>
          <w:rFonts w:ascii="Arial" w:hAnsi="Arial" w:eastAsia="Times New Roman" w:cs="Arial"/>
          <w:color w:val="0B0C0C"/>
          <w:sz w:val="29"/>
          <w:szCs w:val="29"/>
          <w:lang w:eastAsia="en-GB"/>
        </w:rPr>
        <w:t xml:space="preserve">Employers should continue to comply with the requirements for cleaning, ventilation and welfare facilities in </w:t>
      </w:r>
      <w:r w:rsidRPr="00CD66C3">
        <w:rPr>
          <w:rFonts w:ascii="Arial" w:hAnsi="Arial" w:eastAsia="Times New Roman" w:cs="Arial"/>
          <w:color w:val="0B0C0C"/>
          <w:sz w:val="29"/>
          <w:szCs w:val="29"/>
          <w:lang w:eastAsia="en-GB"/>
        </w:rPr>
        <w:t xml:space="preserve">the </w:t>
      </w:r>
      <w:hyperlink w:history="1" r:id="rId22">
        <w:r w:rsidRPr="0077108C">
          <w:rPr>
            <w:rStyle w:val="Hyperlink"/>
            <w:rFonts w:ascii="Arial" w:hAnsi="Arial" w:eastAsia="Times New Roman" w:cs="Arial"/>
            <w:sz w:val="29"/>
            <w:szCs w:val="29"/>
            <w:lang w:eastAsia="en-GB"/>
          </w:rPr>
          <w:t>Workplace (Health, Safety and Welfare) Regulations 1992</w:t>
        </w:r>
      </w:hyperlink>
      <w:r w:rsidRPr="0077108C">
        <w:rPr>
          <w:rFonts w:ascii="Arial" w:hAnsi="Arial" w:eastAsia="Times New Roman" w:cs="Arial"/>
          <w:b/>
          <w:color w:val="0B0C0C"/>
          <w:sz w:val="29"/>
          <w:szCs w:val="29"/>
          <w:lang w:eastAsia="en-GB"/>
        </w:rPr>
        <w:t xml:space="preserve"> </w:t>
      </w:r>
      <w:r w:rsidRPr="00811017">
        <w:rPr>
          <w:rFonts w:ascii="Arial" w:hAnsi="Arial" w:eastAsia="Times New Roman" w:cs="Arial"/>
          <w:color w:val="0B0C0C"/>
          <w:sz w:val="29"/>
          <w:szCs w:val="29"/>
          <w:lang w:eastAsia="en-GB"/>
        </w:rPr>
        <w:t xml:space="preserve">or the </w:t>
      </w:r>
      <w:hyperlink w:history="1" r:id="rId23">
        <w:r w:rsidRPr="00CD66C3">
          <w:rPr>
            <w:rStyle w:val="Hyperlink"/>
            <w:rFonts w:ascii="Arial" w:hAnsi="Arial" w:eastAsia="Times New Roman" w:cs="Arial"/>
            <w:sz w:val="29"/>
            <w:szCs w:val="29"/>
            <w:lang w:eastAsia="en-GB"/>
          </w:rPr>
          <w:t xml:space="preserve">Construction Design </w:t>
        </w:r>
        <w:r w:rsidRPr="00CD66C3">
          <w:rPr>
            <w:rStyle w:val="Hyperlink"/>
            <w:rFonts w:ascii="Arial" w:hAnsi="Arial" w:eastAsia="Times New Roman" w:cs="Arial"/>
            <w:sz w:val="29"/>
            <w:szCs w:val="29"/>
            <w:lang w:eastAsia="en-GB"/>
          </w:rPr>
          <w:lastRenderedPageBreak/>
          <w:t>and Management Regulations 2015</w:t>
        </w:r>
      </w:hyperlink>
      <w:r w:rsidRPr="0006471E">
        <w:rPr>
          <w:rFonts w:ascii="Arial" w:hAnsi="Arial" w:eastAsia="Times New Roman" w:cs="Arial"/>
          <w:b/>
          <w:color w:val="0B0C0C"/>
          <w:sz w:val="29"/>
          <w:szCs w:val="29"/>
          <w:lang w:eastAsia="en-GB"/>
        </w:rPr>
        <w:t xml:space="preserve"> </w:t>
      </w:r>
      <w:r w:rsidRPr="00811017">
        <w:rPr>
          <w:rFonts w:ascii="Arial" w:hAnsi="Arial" w:eastAsia="Times New Roman" w:cs="Arial"/>
          <w:color w:val="0B0C0C"/>
          <w:sz w:val="29"/>
          <w:szCs w:val="29"/>
          <w:lang w:eastAsia="en-GB"/>
        </w:rPr>
        <w:t>to control occupational health and safety risks.</w:t>
      </w:r>
    </w:p>
    <w:p w:rsidR="00CE5A21" w:rsidP="00CE5A21" w:rsidRDefault="00CE5A21" w14:paraId="49D1037D" w14:textId="77777777">
      <w:pPr>
        <w:spacing w:after="0" w:line="240" w:lineRule="auto"/>
        <w:rPr>
          <w:rFonts w:ascii="Arial" w:hAnsi="Arial" w:eastAsia="Times New Roman" w:cs="Arial"/>
          <w:color w:val="0070C0"/>
          <w:sz w:val="29"/>
          <w:szCs w:val="29"/>
          <w:lang w:eastAsia="en-GB"/>
        </w:rPr>
      </w:pPr>
      <w:r w:rsidRPr="00811017">
        <w:rPr>
          <w:rFonts w:ascii="Arial" w:hAnsi="Arial" w:eastAsia="Times New Roman" w:cs="Arial"/>
          <w:color w:val="0B0C0C"/>
          <w:sz w:val="29"/>
          <w:szCs w:val="29"/>
          <w:lang w:eastAsia="en-GB"/>
        </w:rPr>
        <w:t>Employers have a duty to consult with their employees, or their representatives, on health and safety matters.</w:t>
      </w:r>
      <w:r>
        <w:rPr>
          <w:rFonts w:ascii="Arial" w:hAnsi="Arial" w:eastAsia="Times New Roman" w:cs="Arial"/>
          <w:color w:val="0B0C0C"/>
          <w:sz w:val="29"/>
          <w:szCs w:val="29"/>
          <w:lang w:eastAsia="en-GB"/>
        </w:rPr>
        <w:t xml:space="preserve"> Further information is available at</w:t>
      </w:r>
      <w:r w:rsidRPr="0077108C">
        <w:rPr>
          <w:rFonts w:ascii="Arial" w:hAnsi="Arial" w:eastAsia="Times New Roman" w:cs="Arial"/>
          <w:color w:val="0070C0"/>
          <w:sz w:val="29"/>
          <w:szCs w:val="29"/>
          <w:lang w:eastAsia="en-GB"/>
        </w:rPr>
        <w:t xml:space="preserve"> </w:t>
      </w:r>
      <w:hyperlink w:history="1" r:id="rId24">
        <w:r w:rsidRPr="0077108C">
          <w:rPr>
            <w:rFonts w:ascii="Arial" w:hAnsi="Arial" w:eastAsia="Times New Roman" w:cs="Arial"/>
            <w:b/>
            <w:color w:val="0070C0"/>
            <w:sz w:val="29"/>
            <w:szCs w:val="29"/>
            <w:lang w:eastAsia="en-GB"/>
          </w:rPr>
          <w:t>Consulting and involving your workers</w:t>
        </w:r>
      </w:hyperlink>
      <w:r>
        <w:rPr>
          <w:rFonts w:ascii="Arial" w:hAnsi="Arial" w:eastAsia="Times New Roman" w:cs="Arial"/>
          <w:color w:val="0070C0"/>
          <w:sz w:val="29"/>
          <w:szCs w:val="29"/>
          <w:lang w:eastAsia="en-GB"/>
        </w:rPr>
        <w:t>.</w:t>
      </w:r>
    </w:p>
    <w:p w:rsidR="00CE5A21" w:rsidP="00CE5A21" w:rsidRDefault="00CE5A21" w14:paraId="727FA115" w14:textId="77777777">
      <w:pPr>
        <w:spacing w:after="0" w:line="240" w:lineRule="auto"/>
        <w:rPr>
          <w:rFonts w:ascii="Arial" w:hAnsi="Arial" w:eastAsia="Times New Roman" w:cs="Arial"/>
          <w:color w:val="1F1F1F"/>
          <w:sz w:val="27"/>
          <w:szCs w:val="27"/>
          <w:lang w:val="en" w:eastAsia="en-GB"/>
        </w:rPr>
      </w:pPr>
    </w:p>
    <w:p w:rsidRPr="00FC60DA" w:rsidR="00CE5A21" w:rsidP="00CE5A21" w:rsidRDefault="00CE5A21" w14:paraId="25539831" w14:textId="77777777">
      <w:pPr>
        <w:spacing w:after="0" w:line="240" w:lineRule="auto"/>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Arrangements to enforce health and safety law in workplaces with regard to controlling risks that are directly created by the work activity will be undertaken by Health and Safety Executive and local authorities as they always have been.</w:t>
      </w:r>
    </w:p>
    <w:p w:rsidRPr="00FC60DA" w:rsidR="00CE5A21" w:rsidP="00CE5A21" w:rsidRDefault="00CE5A21" w14:paraId="1C1EDC48" w14:textId="77777777">
      <w:pPr>
        <w:spacing w:after="0" w:line="240" w:lineRule="auto"/>
        <w:rPr>
          <w:rFonts w:ascii="Arial" w:hAnsi="Arial" w:eastAsia="Times New Roman" w:cs="Arial"/>
          <w:color w:val="1F1F1F"/>
          <w:sz w:val="27"/>
          <w:szCs w:val="27"/>
          <w:lang w:val="en" w:eastAsia="en-GB"/>
        </w:rPr>
      </w:pPr>
    </w:p>
    <w:p w:rsidRPr="00FC60DA" w:rsidR="00CE5A21" w:rsidP="00F4119E" w:rsidRDefault="00CE5A21" w14:paraId="6C2D1D48" w14:textId="77777777">
      <w:pPr>
        <w:spacing w:after="0" w:line="240" w:lineRule="auto"/>
        <w:rPr>
          <w:rFonts w:ascii="Arial" w:hAnsi="Arial" w:eastAsia="Times New Roman" w:cs="Arial"/>
          <w:color w:val="1F1F1F"/>
          <w:sz w:val="27"/>
          <w:szCs w:val="27"/>
          <w:lang w:val="en" w:eastAsia="en-GB"/>
        </w:rPr>
      </w:pPr>
    </w:p>
    <w:p w:rsidRPr="00FC60DA" w:rsidR="00A62B5D" w:rsidP="00F4119E" w:rsidRDefault="00A62B5D" w14:paraId="0E152EF2" w14:textId="77777777">
      <w:pPr>
        <w:spacing w:after="0" w:line="240" w:lineRule="auto"/>
        <w:rPr>
          <w:rFonts w:ascii="Arial" w:hAnsi="Arial" w:eastAsia="Times New Roman" w:cs="Arial"/>
          <w:color w:val="1F1F1F"/>
          <w:sz w:val="27"/>
          <w:szCs w:val="27"/>
          <w:lang w:val="en" w:eastAsia="en-GB"/>
        </w:rPr>
      </w:pPr>
    </w:p>
    <w:p w:rsidRPr="00FC60DA" w:rsidR="00977053" w:rsidP="00977053" w:rsidRDefault="00977053" w14:paraId="3444B3E3" w14:textId="77777777">
      <w:pPr>
        <w:rPr>
          <w:rFonts w:ascii="Arial" w:hAnsi="Arial" w:eastAsia="Times New Roman" w:cs="Arial"/>
          <w:color w:val="1F1F1F"/>
          <w:sz w:val="27"/>
          <w:szCs w:val="27"/>
          <w:lang w:val="en" w:eastAsia="en-GB"/>
        </w:rPr>
      </w:pPr>
    </w:p>
    <w:p w:rsidRPr="00FC60DA" w:rsidR="00977053" w:rsidP="00AF7142" w:rsidRDefault="00977053" w14:paraId="72E86D6C" w14:textId="5BF32E95">
      <w:pPr>
        <w:spacing w:after="0" w:line="240" w:lineRule="auto"/>
        <w:rPr>
          <w:rFonts w:ascii="Arial" w:hAnsi="Arial" w:eastAsia="Times New Roman" w:cs="Arial"/>
          <w:color w:val="1F1F1F"/>
          <w:sz w:val="27"/>
          <w:szCs w:val="27"/>
          <w:lang w:val="en" w:eastAsia="en-GB"/>
        </w:rPr>
      </w:pPr>
    </w:p>
    <w:p w:rsidR="00CE5A21" w:rsidP="0006471E" w:rsidRDefault="00CE5A21" w14:paraId="32982247" w14:textId="23D9623D">
      <w:pPr>
        <w:spacing w:after="0" w:line="240" w:lineRule="auto"/>
        <w:rPr>
          <w:rFonts w:ascii="Arial" w:hAnsi="Arial" w:eastAsia="Times New Roman" w:cs="Arial"/>
          <w:color w:val="0070C0"/>
          <w:sz w:val="29"/>
          <w:szCs w:val="29"/>
          <w:lang w:eastAsia="en-GB"/>
        </w:rPr>
      </w:pPr>
    </w:p>
    <w:p w:rsidR="00CD66C3" w:rsidP="0006471E" w:rsidRDefault="00CD66C3" w14:paraId="0A4431B9" w14:textId="77777777">
      <w:pPr>
        <w:spacing w:after="0" w:line="240" w:lineRule="auto"/>
        <w:rPr>
          <w:rFonts w:ascii="Arial" w:hAnsi="Arial" w:eastAsia="Times New Roman" w:cs="Arial"/>
          <w:color w:val="0070C0"/>
          <w:sz w:val="29"/>
          <w:szCs w:val="29"/>
          <w:lang w:eastAsia="en-GB"/>
        </w:rPr>
      </w:pPr>
    </w:p>
    <w:p w:rsidR="00CD66C3" w:rsidP="0006471E" w:rsidRDefault="00CD66C3" w14:paraId="500DB1E9" w14:textId="77777777">
      <w:pPr>
        <w:spacing w:after="0" w:line="240" w:lineRule="auto"/>
        <w:rPr>
          <w:rFonts w:ascii="Arial" w:hAnsi="Arial" w:eastAsia="Times New Roman" w:cs="Arial"/>
          <w:color w:val="0070C0"/>
          <w:sz w:val="29"/>
          <w:szCs w:val="29"/>
          <w:lang w:eastAsia="en-GB"/>
        </w:rPr>
      </w:pPr>
    </w:p>
    <w:p w:rsidRPr="00FC60DA" w:rsidR="0079256B" w:rsidP="00F3214F" w:rsidRDefault="0079256B" w14:paraId="2CE8CB1A" w14:textId="6E9D72D2">
      <w:pPr>
        <w:spacing w:after="0" w:line="240" w:lineRule="auto"/>
        <w:rPr>
          <w:rFonts w:ascii="Arial" w:hAnsi="Arial" w:eastAsia="Times New Roman" w:cs="Arial"/>
          <w:color w:val="1F1F1F"/>
          <w:sz w:val="27"/>
          <w:szCs w:val="27"/>
          <w:lang w:val="en" w:eastAsia="en-GB"/>
        </w:rPr>
      </w:pPr>
    </w:p>
    <w:p w:rsidRPr="00FC60DA" w:rsidR="001528E6" w:rsidP="001528E6" w:rsidRDefault="001528E6" w14:paraId="6A14E2C3" w14:textId="5C977667">
      <w:pPr>
        <w:spacing w:after="375" w:line="480" w:lineRule="atLeast"/>
        <w:outlineLvl w:val="1"/>
        <w:rPr>
          <w:rFonts w:ascii="Arial" w:hAnsi="Arial" w:eastAsia="Times New Roman" w:cs="Arial"/>
          <w:b/>
          <w:bCs/>
          <w:color w:val="1F1F1F"/>
          <w:sz w:val="42"/>
          <w:szCs w:val="42"/>
          <w:lang w:val="en" w:eastAsia="en-GB"/>
        </w:rPr>
      </w:pPr>
      <w:r w:rsidRPr="00FC60DA">
        <w:rPr>
          <w:rFonts w:ascii="Arial" w:hAnsi="Arial" w:eastAsia="Times New Roman" w:cs="Arial"/>
          <w:b/>
          <w:bCs/>
          <w:color w:val="1F1F1F"/>
          <w:sz w:val="42"/>
          <w:szCs w:val="42"/>
          <w:lang w:val="en" w:eastAsia="en-GB"/>
        </w:rPr>
        <w:t>Public Health control measures</w:t>
      </w:r>
    </w:p>
    <w:p w:rsidRPr="00FC60DA" w:rsidR="008C4815" w:rsidP="008C4815" w:rsidRDefault="008C4815" w14:paraId="2491ECA7" w14:textId="27A8FDB6">
      <w:pPr>
        <w:spacing w:after="375" w:line="330" w:lineRule="atLeast"/>
        <w:outlineLvl w:val="4"/>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Whilst the following public health control measures are not required by law</w:t>
      </w:r>
      <w:r w:rsidR="00CE5A21">
        <w:rPr>
          <w:rFonts w:ascii="Arial" w:hAnsi="Arial" w:eastAsia="Times New Roman" w:cs="Arial"/>
          <w:color w:val="1F1F1F"/>
          <w:sz w:val="27"/>
          <w:szCs w:val="27"/>
          <w:lang w:val="en" w:eastAsia="en-GB"/>
        </w:rPr>
        <w:t xml:space="preserve"> (in so far as reducing the risk of transmitting communicable diseases</w:t>
      </w:r>
      <w:r w:rsidR="002C041A">
        <w:rPr>
          <w:rFonts w:ascii="Arial" w:hAnsi="Arial" w:eastAsia="Times New Roman" w:cs="Arial"/>
          <w:color w:val="1F1F1F"/>
          <w:sz w:val="27"/>
          <w:szCs w:val="27"/>
          <w:lang w:val="en" w:eastAsia="en-GB"/>
        </w:rPr>
        <w:t xml:space="preserve"> are concerned</w:t>
      </w:r>
      <w:r w:rsidR="00CE5A21">
        <w:rPr>
          <w:rFonts w:ascii="Arial" w:hAnsi="Arial" w:eastAsia="Times New Roman" w:cs="Arial"/>
          <w:color w:val="1F1F1F"/>
          <w:sz w:val="27"/>
          <w:szCs w:val="27"/>
          <w:lang w:val="en" w:eastAsia="en-GB"/>
        </w:rPr>
        <w:t>)</w:t>
      </w:r>
      <w:r w:rsidRPr="00FC60DA" w:rsidR="00CF6CA8">
        <w:rPr>
          <w:rFonts w:ascii="Arial" w:hAnsi="Arial" w:eastAsia="Times New Roman" w:cs="Arial"/>
          <w:color w:val="1F1F1F"/>
          <w:sz w:val="27"/>
          <w:szCs w:val="27"/>
          <w:lang w:val="en" w:eastAsia="en-GB"/>
        </w:rPr>
        <w:t xml:space="preserve">, </w:t>
      </w:r>
      <w:r w:rsidRPr="00FC60DA">
        <w:rPr>
          <w:rFonts w:ascii="Arial" w:hAnsi="Arial" w:eastAsia="Times New Roman" w:cs="Arial"/>
          <w:color w:val="1F1F1F"/>
          <w:sz w:val="27"/>
          <w:szCs w:val="27"/>
          <w:lang w:val="en" w:eastAsia="en-GB"/>
        </w:rPr>
        <w:t xml:space="preserve">we are advising businesses, employers and event </w:t>
      </w:r>
      <w:proofErr w:type="spellStart"/>
      <w:r w:rsidRPr="00FC60DA">
        <w:rPr>
          <w:rFonts w:ascii="Arial" w:hAnsi="Arial" w:eastAsia="Times New Roman" w:cs="Arial"/>
          <w:color w:val="1F1F1F"/>
          <w:sz w:val="27"/>
          <w:szCs w:val="27"/>
          <w:lang w:val="en" w:eastAsia="en-GB"/>
        </w:rPr>
        <w:t>organisers</w:t>
      </w:r>
      <w:proofErr w:type="spellEnd"/>
      <w:r w:rsidRPr="00FC60DA">
        <w:rPr>
          <w:rFonts w:ascii="Arial" w:hAnsi="Arial" w:eastAsia="Times New Roman" w:cs="Arial"/>
          <w:color w:val="1F1F1F"/>
          <w:sz w:val="27"/>
          <w:szCs w:val="27"/>
          <w:lang w:val="en" w:eastAsia="en-GB"/>
        </w:rPr>
        <w:t xml:space="preserve"> to consider continuing to implement them wherever practical to do so. We know, from experience gained both pre-pandemic and during the pandemic, that they are effective mitigations against a range of communicable diseases (e.g. coronavirus, flu and norovirus). </w:t>
      </w:r>
    </w:p>
    <w:p w:rsidRPr="00FC60DA" w:rsidR="008C4815" w:rsidP="008C4815" w:rsidRDefault="008C4815" w14:paraId="0D307ED7" w14:textId="77777777">
      <w:pPr>
        <w:spacing w:after="375" w:line="330" w:lineRule="atLeast"/>
        <w:outlineLvl w:val="4"/>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 xml:space="preserve">It is </w:t>
      </w:r>
      <w:proofErr w:type="spellStart"/>
      <w:r w:rsidRPr="00FC60DA">
        <w:rPr>
          <w:rFonts w:ascii="Arial" w:hAnsi="Arial" w:eastAsia="Times New Roman" w:cs="Arial"/>
          <w:color w:val="1F1F1F"/>
          <w:sz w:val="27"/>
          <w:szCs w:val="27"/>
          <w:lang w:val="en" w:eastAsia="en-GB"/>
        </w:rPr>
        <w:t>recognised</w:t>
      </w:r>
      <w:proofErr w:type="spellEnd"/>
      <w:r w:rsidRPr="00FC60DA">
        <w:rPr>
          <w:rFonts w:ascii="Arial" w:hAnsi="Arial" w:eastAsia="Times New Roman" w:cs="Arial"/>
          <w:color w:val="1F1F1F"/>
          <w:sz w:val="27"/>
          <w:szCs w:val="27"/>
          <w:lang w:val="en" w:eastAsia="en-GB"/>
        </w:rPr>
        <w:t xml:space="preserve"> that it may not be reasonably practicable for all businesses and employers to implement all of the below public health control measures (for example, not everyone can work from home, or it is not viable to implement 2m physical distancing). We do however ask you to consider the range of public health control measures and implement them where reasonably practicable to do so. </w:t>
      </w:r>
    </w:p>
    <w:p w:rsidRPr="00FC60DA" w:rsidR="008C4815" w:rsidP="008C4815" w:rsidRDefault="008C4815" w14:paraId="187EAC1D" w14:textId="77777777">
      <w:pPr>
        <w:spacing w:after="375" w:line="330" w:lineRule="atLeast"/>
        <w:outlineLvl w:val="4"/>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These public health control measures are not new and therefore they should be familiar to everyone as they have been used as a means to minimise exposure to and spread of coronavirus throughout the pandemic.</w:t>
      </w:r>
    </w:p>
    <w:p w:rsidRPr="00FC60DA" w:rsidR="008C4815" w:rsidP="008C4815" w:rsidRDefault="008C4815" w14:paraId="4E9D9C3E" w14:textId="77777777">
      <w:pPr>
        <w:spacing w:after="375" w:line="330" w:lineRule="atLeast"/>
        <w:outlineLvl w:val="4"/>
        <w:rPr>
          <w:rFonts w:ascii="Arial" w:hAnsi="Arial" w:eastAsia="Times New Roman" w:cs="Arial"/>
          <w:b/>
          <w:bCs/>
          <w:color w:val="1F1F1F"/>
          <w:sz w:val="32"/>
          <w:szCs w:val="32"/>
          <w:lang w:val="en" w:eastAsia="en-GB"/>
        </w:rPr>
      </w:pPr>
      <w:r w:rsidRPr="00FC60DA">
        <w:rPr>
          <w:rFonts w:ascii="Arial" w:hAnsi="Arial" w:eastAsia="Times New Roman" w:cs="Arial"/>
          <w:color w:val="1F1F1F"/>
          <w:sz w:val="27"/>
          <w:szCs w:val="27"/>
          <w:lang w:val="en" w:eastAsia="en-GB"/>
        </w:rPr>
        <w:lastRenderedPageBreak/>
        <w:t xml:space="preserve">As stated above, a safe and healthy workforce will ensure productivity continues. Implementing all or just some of the below public health control measures, in addition to those required in law, could potentially reduce sickness absence rates associated with communicable diseases. </w:t>
      </w:r>
    </w:p>
    <w:p w:rsidRPr="00FC60DA" w:rsidR="00085C35" w:rsidP="0070367E" w:rsidRDefault="00085C35" w14:paraId="5AA30868" w14:textId="3A18DE9F">
      <w:pPr>
        <w:spacing w:after="300" w:line="240" w:lineRule="auto"/>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Set out below are some of the most effective</w:t>
      </w:r>
      <w:r w:rsidRPr="00FC60DA" w:rsidR="00951917">
        <w:rPr>
          <w:rFonts w:ascii="Arial" w:hAnsi="Arial" w:eastAsia="Times New Roman" w:cs="Arial"/>
          <w:color w:val="1F1F1F"/>
          <w:sz w:val="27"/>
          <w:szCs w:val="27"/>
          <w:lang w:val="en" w:eastAsia="en-GB"/>
        </w:rPr>
        <w:t xml:space="preserve"> public health control </w:t>
      </w:r>
      <w:r w:rsidRPr="00FC60DA">
        <w:rPr>
          <w:rFonts w:ascii="Arial" w:hAnsi="Arial" w:eastAsia="Times New Roman" w:cs="Arial"/>
          <w:color w:val="1F1F1F"/>
          <w:sz w:val="27"/>
          <w:szCs w:val="27"/>
          <w:lang w:val="en" w:eastAsia="en-GB"/>
        </w:rPr>
        <w:t>measures that should be considered and put in place where possible</w:t>
      </w:r>
      <w:r w:rsidRPr="00FC60DA" w:rsidR="00951917">
        <w:rPr>
          <w:rFonts w:ascii="Arial" w:hAnsi="Arial" w:eastAsia="Times New Roman" w:cs="Arial"/>
          <w:color w:val="1F1F1F"/>
          <w:sz w:val="27"/>
          <w:szCs w:val="27"/>
          <w:lang w:val="en" w:eastAsia="en-GB"/>
        </w:rPr>
        <w:t xml:space="preserve"> to mitigate against exposure to or spread of any communicable disease</w:t>
      </w:r>
      <w:r w:rsidRPr="00FC60DA" w:rsidR="00FA6CCF">
        <w:rPr>
          <w:rFonts w:ascii="Arial" w:hAnsi="Arial" w:eastAsia="Times New Roman" w:cs="Arial"/>
          <w:color w:val="1F1F1F"/>
          <w:sz w:val="27"/>
          <w:szCs w:val="27"/>
          <w:lang w:val="en" w:eastAsia="en-GB"/>
        </w:rPr>
        <w:t>, not specific just coronavirus</w:t>
      </w:r>
      <w:r w:rsidRPr="00FC60DA" w:rsidR="00951917">
        <w:rPr>
          <w:rFonts w:ascii="Arial" w:hAnsi="Arial" w:eastAsia="Times New Roman" w:cs="Arial"/>
          <w:color w:val="1F1F1F"/>
          <w:sz w:val="27"/>
          <w:szCs w:val="27"/>
          <w:lang w:val="en" w:eastAsia="en-GB"/>
        </w:rPr>
        <w:t>:</w:t>
      </w:r>
    </w:p>
    <w:p w:rsidRPr="00FC60DA" w:rsidR="00F617A0" w:rsidP="00F617A0" w:rsidRDefault="00F617A0" w14:paraId="788DA2E6" w14:textId="69D3AD0A">
      <w:pPr>
        <w:numPr>
          <w:ilvl w:val="0"/>
          <w:numId w:val="22"/>
        </w:numPr>
        <w:spacing w:after="0" w:line="240" w:lineRule="auto"/>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sufficient ventilation;</w:t>
      </w:r>
    </w:p>
    <w:p w:rsidRPr="00FC60DA" w:rsidR="00F617A0" w:rsidP="00F617A0" w:rsidRDefault="00F617A0" w14:paraId="6CAF3E6C" w14:textId="135E38A4">
      <w:pPr>
        <w:numPr>
          <w:ilvl w:val="0"/>
          <w:numId w:val="22"/>
        </w:numPr>
        <w:spacing w:after="0" w:line="240" w:lineRule="auto"/>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robust cleaning</w:t>
      </w:r>
      <w:r w:rsidRPr="00FC60DA" w:rsidR="00A83A7E">
        <w:rPr>
          <w:rFonts w:ascii="Arial" w:hAnsi="Arial" w:eastAsia="Times New Roman" w:cs="Arial"/>
          <w:color w:val="1F1F1F"/>
          <w:sz w:val="27"/>
          <w:szCs w:val="27"/>
          <w:lang w:val="en" w:eastAsia="en-GB"/>
        </w:rPr>
        <w:t xml:space="preserve">, </w:t>
      </w:r>
      <w:r w:rsidRPr="00FC60DA">
        <w:rPr>
          <w:rFonts w:ascii="Arial" w:hAnsi="Arial" w:eastAsia="Times New Roman" w:cs="Arial"/>
          <w:color w:val="1F1F1F"/>
          <w:sz w:val="27"/>
          <w:szCs w:val="27"/>
          <w:lang w:val="en" w:eastAsia="en-GB"/>
        </w:rPr>
        <w:t xml:space="preserve">personal hygiene </w:t>
      </w:r>
      <w:r w:rsidRPr="00FC60DA" w:rsidR="00A83A7E">
        <w:rPr>
          <w:rFonts w:ascii="Arial" w:hAnsi="Arial" w:eastAsia="Times New Roman" w:cs="Arial"/>
          <w:color w:val="1F1F1F"/>
          <w:sz w:val="27"/>
          <w:szCs w:val="27"/>
          <w:lang w:val="en" w:eastAsia="en-GB"/>
        </w:rPr>
        <w:t xml:space="preserve">and hand washing </w:t>
      </w:r>
      <w:proofErr w:type="gramStart"/>
      <w:r w:rsidRPr="00FC60DA">
        <w:rPr>
          <w:rFonts w:ascii="Arial" w:hAnsi="Arial" w:eastAsia="Times New Roman" w:cs="Arial"/>
          <w:color w:val="1F1F1F"/>
          <w:sz w:val="27"/>
          <w:szCs w:val="27"/>
          <w:lang w:val="en" w:eastAsia="en-GB"/>
        </w:rPr>
        <w:t>practices;</w:t>
      </w:r>
      <w:proofErr w:type="gramEnd"/>
      <w:r w:rsidRPr="00FC60DA">
        <w:rPr>
          <w:rFonts w:ascii="Arial" w:hAnsi="Arial" w:eastAsia="Times New Roman" w:cs="Arial"/>
          <w:color w:val="1F1F1F"/>
          <w:sz w:val="27"/>
          <w:szCs w:val="27"/>
          <w:lang w:val="en" w:eastAsia="en-GB"/>
        </w:rPr>
        <w:t xml:space="preserve"> </w:t>
      </w:r>
    </w:p>
    <w:p w:rsidRPr="00FC60DA" w:rsidR="005C0E04" w:rsidP="005C0E04" w:rsidRDefault="003A4356" w14:paraId="47DD8878" w14:textId="5C3F058A">
      <w:pPr>
        <w:numPr>
          <w:ilvl w:val="0"/>
          <w:numId w:val="22"/>
        </w:numPr>
        <w:spacing w:after="0" w:line="240" w:lineRule="auto"/>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 xml:space="preserve">regular training; </w:t>
      </w:r>
    </w:p>
    <w:p w:rsidRPr="00FC60DA" w:rsidR="00F617A0" w:rsidP="00F617A0" w:rsidRDefault="00F617A0" w14:paraId="19FAB298" w14:textId="0BBE2CDF">
      <w:pPr>
        <w:numPr>
          <w:ilvl w:val="0"/>
          <w:numId w:val="22"/>
        </w:numPr>
        <w:spacing w:after="0" w:line="240" w:lineRule="auto"/>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physical distancing;</w:t>
      </w:r>
    </w:p>
    <w:p w:rsidRPr="00FC60DA" w:rsidR="00F617A0" w:rsidP="00F617A0" w:rsidRDefault="00F617A0" w14:paraId="41A22059" w14:textId="010C4760">
      <w:pPr>
        <w:numPr>
          <w:ilvl w:val="0"/>
          <w:numId w:val="22"/>
        </w:numPr>
        <w:spacing w:after="0" w:line="240" w:lineRule="auto"/>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 xml:space="preserve">working from home; </w:t>
      </w:r>
    </w:p>
    <w:p w:rsidRPr="00FC60DA" w:rsidR="00F617A0" w:rsidP="00F617A0" w:rsidRDefault="00F617A0" w14:paraId="7214C8F8" w14:textId="31DA2132">
      <w:pPr>
        <w:numPr>
          <w:ilvl w:val="0"/>
          <w:numId w:val="22"/>
        </w:numPr>
        <w:spacing w:after="0" w:line="240" w:lineRule="auto"/>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 xml:space="preserve">the exclusion of symptomatic individuals; and </w:t>
      </w:r>
    </w:p>
    <w:p w:rsidRPr="00FC60DA" w:rsidR="00F617A0" w:rsidP="00F617A0" w:rsidRDefault="00F617A0" w14:paraId="226ED752" w14:textId="71DE4943">
      <w:pPr>
        <w:numPr>
          <w:ilvl w:val="0"/>
          <w:numId w:val="22"/>
        </w:numPr>
        <w:spacing w:after="0" w:line="240" w:lineRule="auto"/>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supporting vaccination uptake</w:t>
      </w:r>
      <w:r w:rsidRPr="00FC60DA" w:rsidR="00E672B0">
        <w:rPr>
          <w:rFonts w:ascii="Arial" w:hAnsi="Arial" w:eastAsia="Times New Roman" w:cs="Arial"/>
          <w:color w:val="1F1F1F"/>
          <w:sz w:val="27"/>
          <w:szCs w:val="27"/>
          <w:lang w:val="en" w:eastAsia="en-GB"/>
        </w:rPr>
        <w:t>.</w:t>
      </w:r>
    </w:p>
    <w:p w:rsidRPr="00FC60DA" w:rsidR="003A4356" w:rsidP="00951917" w:rsidRDefault="003A4356" w14:paraId="66BAC303" w14:textId="77777777">
      <w:pPr>
        <w:spacing w:after="0" w:line="240" w:lineRule="auto"/>
        <w:rPr>
          <w:rFonts w:ascii="Arial" w:hAnsi="Arial" w:eastAsia="Times New Roman" w:cs="Arial"/>
          <w:color w:val="1F1F1F"/>
          <w:sz w:val="27"/>
          <w:szCs w:val="27"/>
          <w:lang w:val="en" w:eastAsia="en-GB"/>
        </w:rPr>
      </w:pPr>
    </w:p>
    <w:p w:rsidRPr="00FC60DA" w:rsidR="003A4356" w:rsidP="00951917" w:rsidRDefault="003A4356" w14:paraId="5E65B9F1" w14:textId="77777777">
      <w:pPr>
        <w:spacing w:after="0" w:line="240" w:lineRule="auto"/>
        <w:rPr>
          <w:rFonts w:ascii="Arial" w:hAnsi="Arial" w:eastAsia="Times New Roman" w:cs="Arial"/>
          <w:color w:val="0070C0"/>
          <w:sz w:val="27"/>
          <w:szCs w:val="27"/>
          <w:lang w:val="en" w:eastAsia="en-GB"/>
        </w:rPr>
      </w:pPr>
    </w:p>
    <w:p w:rsidRPr="00FC60DA" w:rsidR="00951917" w:rsidP="00951917" w:rsidRDefault="00951917" w14:paraId="455336EC" w14:textId="49826C93">
      <w:pPr>
        <w:spacing w:after="375" w:line="330" w:lineRule="atLeast"/>
        <w:outlineLvl w:val="4"/>
        <w:rPr>
          <w:rFonts w:ascii="Arial" w:hAnsi="Arial" w:eastAsia="Times New Roman" w:cs="Arial"/>
          <w:b/>
          <w:bCs/>
          <w:color w:val="1F1F1F"/>
          <w:sz w:val="27"/>
          <w:szCs w:val="27"/>
          <w:lang w:val="en" w:eastAsia="en-GB"/>
        </w:rPr>
      </w:pPr>
      <w:r w:rsidRPr="00FC60DA">
        <w:rPr>
          <w:rFonts w:ascii="Arial" w:hAnsi="Arial" w:eastAsia="Times New Roman" w:cs="Arial"/>
          <w:b/>
          <w:bCs/>
          <w:color w:val="1F1F1F"/>
          <w:sz w:val="27"/>
          <w:szCs w:val="27"/>
          <w:lang w:val="en" w:eastAsia="en-GB"/>
        </w:rPr>
        <w:t>Sufficient Ventilation</w:t>
      </w:r>
    </w:p>
    <w:p w:rsidRPr="00FC60DA" w:rsidR="00951917" w:rsidP="0070367E" w:rsidRDefault="00D9430A" w14:paraId="246ED61A" w14:textId="20AFA606">
      <w:pPr>
        <w:spacing w:after="300" w:line="240" w:lineRule="auto"/>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 xml:space="preserve">Providing </w:t>
      </w:r>
      <w:r w:rsidRPr="00FC60DA" w:rsidR="00992F2E">
        <w:rPr>
          <w:rFonts w:ascii="Arial" w:hAnsi="Arial" w:eastAsia="Times New Roman" w:cs="Arial"/>
          <w:color w:val="1F1F1F"/>
          <w:sz w:val="27"/>
          <w:szCs w:val="27"/>
          <w:lang w:val="en" w:eastAsia="en-GB"/>
        </w:rPr>
        <w:t>sufficient</w:t>
      </w:r>
      <w:r w:rsidRPr="00FC60DA">
        <w:rPr>
          <w:rFonts w:ascii="Arial" w:hAnsi="Arial" w:eastAsia="Times New Roman" w:cs="Arial"/>
          <w:color w:val="1F1F1F"/>
          <w:sz w:val="27"/>
          <w:szCs w:val="27"/>
          <w:lang w:val="en" w:eastAsia="en-GB"/>
        </w:rPr>
        <w:t xml:space="preserve"> </w:t>
      </w:r>
      <w:r w:rsidRPr="00FC60DA" w:rsidR="00951917">
        <w:rPr>
          <w:rFonts w:ascii="Arial" w:hAnsi="Arial" w:eastAsia="Times New Roman" w:cs="Arial"/>
          <w:color w:val="1F1F1F"/>
          <w:sz w:val="27"/>
          <w:szCs w:val="27"/>
          <w:lang w:val="en" w:eastAsia="en-GB"/>
        </w:rPr>
        <w:t>ventilation is a particularly important measure</w:t>
      </w:r>
      <w:r w:rsidRPr="00FC60DA" w:rsidR="00FA6CCF">
        <w:rPr>
          <w:rFonts w:ascii="Arial" w:hAnsi="Arial" w:eastAsia="Times New Roman" w:cs="Arial"/>
          <w:color w:val="1F1F1F"/>
          <w:sz w:val="27"/>
          <w:szCs w:val="27"/>
          <w:lang w:val="en" w:eastAsia="en-GB"/>
        </w:rPr>
        <w:t xml:space="preserve"> when mitigating against risk of exposure to or spread of communicable diseases</w:t>
      </w:r>
      <w:r w:rsidRPr="00FC60DA" w:rsidR="00B646F3">
        <w:rPr>
          <w:rFonts w:ascii="Arial" w:hAnsi="Arial" w:eastAsia="Times New Roman" w:cs="Arial"/>
          <w:color w:val="1F1F1F"/>
          <w:sz w:val="27"/>
          <w:szCs w:val="27"/>
          <w:lang w:val="en" w:eastAsia="en-GB"/>
        </w:rPr>
        <w:t xml:space="preserve">, </w:t>
      </w:r>
      <w:r w:rsidRPr="00FC60DA" w:rsidR="00E323D3">
        <w:rPr>
          <w:rFonts w:ascii="Arial" w:hAnsi="Arial" w:eastAsia="Times New Roman" w:cs="Arial"/>
          <w:color w:val="1F1F1F"/>
          <w:sz w:val="27"/>
          <w:szCs w:val="27"/>
          <w:lang w:val="en" w:eastAsia="en-GB"/>
        </w:rPr>
        <w:t xml:space="preserve">this is particularly relevant to controlling respiratory infections. </w:t>
      </w:r>
      <w:r w:rsidRPr="00FC60DA" w:rsidR="00951917">
        <w:rPr>
          <w:rFonts w:ascii="Arial" w:hAnsi="Arial" w:eastAsia="Times New Roman" w:cs="Arial"/>
          <w:color w:val="1F1F1F"/>
          <w:sz w:val="27"/>
          <w:szCs w:val="27"/>
          <w:lang w:val="en" w:eastAsia="en-GB"/>
        </w:rPr>
        <w:t xml:space="preserve">Carrying out activities outdoors will provide natural ventilation. Natural ventilation indoors might be provided by opening doors and windows where this does not contravene fire safety requirements. </w:t>
      </w:r>
      <w:r w:rsidRPr="00FC60DA" w:rsidR="008C4815">
        <w:rPr>
          <w:rFonts w:ascii="Arial" w:hAnsi="Arial" w:eastAsia="Times New Roman" w:cs="Arial"/>
          <w:color w:val="1F1F1F"/>
          <w:sz w:val="27"/>
          <w:szCs w:val="27"/>
          <w:lang w:val="en" w:eastAsia="en-GB"/>
        </w:rPr>
        <w:t xml:space="preserve">If your </w:t>
      </w:r>
      <w:r w:rsidRPr="00FC60DA" w:rsidR="00951917">
        <w:rPr>
          <w:rFonts w:ascii="Arial" w:hAnsi="Arial" w:eastAsia="Times New Roman" w:cs="Arial"/>
          <w:color w:val="1F1F1F"/>
          <w:sz w:val="27"/>
          <w:szCs w:val="27"/>
          <w:lang w:val="en" w:eastAsia="en-GB"/>
        </w:rPr>
        <w:t xml:space="preserve">mechanical ventilation </w:t>
      </w:r>
      <w:r w:rsidRPr="00FC60DA" w:rsidR="00AC2DDA">
        <w:rPr>
          <w:rFonts w:ascii="Arial" w:hAnsi="Arial" w:eastAsia="Times New Roman" w:cs="Arial"/>
          <w:color w:val="1F1F1F"/>
          <w:sz w:val="27"/>
          <w:szCs w:val="27"/>
          <w:lang w:val="en" w:eastAsia="en-GB"/>
        </w:rPr>
        <w:t xml:space="preserve">needs improvements, making those improvements </w:t>
      </w:r>
      <w:r w:rsidRPr="00FC60DA" w:rsidR="00951917">
        <w:rPr>
          <w:rFonts w:ascii="Arial" w:hAnsi="Arial" w:eastAsia="Times New Roman" w:cs="Arial"/>
          <w:color w:val="1F1F1F"/>
          <w:sz w:val="27"/>
          <w:szCs w:val="27"/>
          <w:lang w:val="en" w:eastAsia="en-GB"/>
        </w:rPr>
        <w:t>will also help minimise risks if done effectively.</w:t>
      </w:r>
    </w:p>
    <w:p w:rsidRPr="00FC60DA" w:rsidR="00951917" w:rsidP="0070367E" w:rsidRDefault="00951917" w14:paraId="0021A988" w14:textId="77777777">
      <w:pPr>
        <w:spacing w:after="300" w:line="240" w:lineRule="auto"/>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Ventilation can work in combination with other measures such as restricting or reducing duration of activities and enhanced use of face coverings in settings with higher risk of aerosol transmission.</w:t>
      </w:r>
    </w:p>
    <w:p w:rsidRPr="00FC60DA" w:rsidR="00951917" w:rsidP="0070367E" w:rsidRDefault="00951917" w14:paraId="267170E4" w14:textId="30720223">
      <w:pPr>
        <w:spacing w:after="300" w:line="240" w:lineRule="auto"/>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It is important to identify and deal with areas that are not well ventilated. The more people occupying an area that is poorly ventilated, and the longer they remain in it, the greater the risk of spread of any communicable disease.</w:t>
      </w:r>
    </w:p>
    <w:p w:rsidRPr="00FC60DA" w:rsidR="00951917" w:rsidP="0070367E" w:rsidRDefault="00883DD9" w14:paraId="6904B44B" w14:textId="4DD63CE1">
      <w:pPr>
        <w:spacing w:after="300" w:line="240" w:lineRule="auto"/>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 xml:space="preserve">You can </w:t>
      </w:r>
      <w:r w:rsidRPr="00FC60DA" w:rsidR="008C4815">
        <w:rPr>
          <w:rFonts w:ascii="Arial" w:hAnsi="Arial" w:eastAsia="Times New Roman" w:cs="Arial"/>
          <w:color w:val="1F1F1F"/>
          <w:sz w:val="27"/>
          <w:szCs w:val="27"/>
          <w:lang w:val="en" w:eastAsia="en-GB"/>
        </w:rPr>
        <w:t>bring</w:t>
      </w:r>
      <w:r w:rsidRPr="00FC60DA" w:rsidR="00951917">
        <w:rPr>
          <w:rFonts w:ascii="Arial" w:hAnsi="Arial" w:eastAsia="Times New Roman" w:cs="Arial"/>
          <w:color w:val="1F1F1F"/>
          <w:sz w:val="27"/>
          <w:szCs w:val="27"/>
          <w:lang w:val="en" w:eastAsia="en-GB"/>
        </w:rPr>
        <w:t xml:space="preserve"> fresh air in</w:t>
      </w:r>
      <w:r w:rsidRPr="00FC60DA" w:rsidR="0050140B">
        <w:rPr>
          <w:rFonts w:ascii="Arial" w:hAnsi="Arial" w:eastAsia="Times New Roman" w:cs="Arial"/>
          <w:color w:val="1F1F1F"/>
          <w:sz w:val="27"/>
          <w:szCs w:val="27"/>
          <w:lang w:val="en" w:eastAsia="en-GB"/>
        </w:rPr>
        <w:t>to</w:t>
      </w:r>
      <w:r w:rsidRPr="00FC60DA" w:rsidR="00951917">
        <w:rPr>
          <w:rFonts w:ascii="Arial" w:hAnsi="Arial" w:eastAsia="Times New Roman" w:cs="Arial"/>
          <w:color w:val="1F1F1F"/>
          <w:sz w:val="27"/>
          <w:szCs w:val="27"/>
          <w:lang w:val="en" w:eastAsia="en-GB"/>
        </w:rPr>
        <w:t xml:space="preserve"> a space by:</w:t>
      </w:r>
    </w:p>
    <w:p w:rsidRPr="00FC60DA" w:rsidR="00951917" w:rsidRDefault="00951917" w14:paraId="748584D3" w14:textId="77777777">
      <w:pPr>
        <w:numPr>
          <w:ilvl w:val="0"/>
          <w:numId w:val="22"/>
        </w:numPr>
        <w:spacing w:after="0" w:line="240" w:lineRule="auto"/>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natural ventilation</w:t>
      </w:r>
    </w:p>
    <w:p w:rsidRPr="00FC60DA" w:rsidR="00951917" w:rsidRDefault="00951917" w14:paraId="41457BDA" w14:textId="77777777">
      <w:pPr>
        <w:numPr>
          <w:ilvl w:val="0"/>
          <w:numId w:val="22"/>
        </w:numPr>
        <w:spacing w:after="0" w:line="240" w:lineRule="auto"/>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mechanical ventilation</w:t>
      </w:r>
    </w:p>
    <w:p w:rsidRPr="00FC60DA" w:rsidR="00951917" w:rsidRDefault="00951917" w14:paraId="21AD34F0" w14:textId="7263A698">
      <w:pPr>
        <w:numPr>
          <w:ilvl w:val="0"/>
          <w:numId w:val="22"/>
        </w:numPr>
        <w:spacing w:after="0" w:line="240" w:lineRule="auto"/>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a combination of natural and mechanical ventilation</w:t>
      </w:r>
      <w:r w:rsidRPr="00FC60DA" w:rsidR="009A77EB">
        <w:rPr>
          <w:rFonts w:ascii="Arial" w:hAnsi="Arial" w:eastAsia="Times New Roman" w:cs="Arial"/>
          <w:color w:val="1F1F1F"/>
          <w:sz w:val="27"/>
          <w:szCs w:val="27"/>
          <w:lang w:val="en" w:eastAsia="en-GB"/>
        </w:rPr>
        <w:t>.</w:t>
      </w:r>
    </w:p>
    <w:p w:rsidRPr="00FC60DA" w:rsidR="00951917" w:rsidRDefault="00951917" w14:paraId="179AB0E0" w14:textId="772628C9">
      <w:pPr>
        <w:spacing w:after="0" w:line="240" w:lineRule="auto"/>
        <w:ind w:left="720"/>
        <w:rPr>
          <w:rFonts w:ascii="Arial" w:hAnsi="Arial" w:eastAsia="Times New Roman" w:cs="Arial"/>
          <w:color w:val="1F1F1F"/>
          <w:sz w:val="27"/>
          <w:szCs w:val="27"/>
          <w:lang w:val="en" w:eastAsia="en-GB"/>
        </w:rPr>
      </w:pPr>
    </w:p>
    <w:p w:rsidRPr="00FC60DA" w:rsidR="00951917" w:rsidP="0070367E" w:rsidRDefault="009A77EB" w14:paraId="0CD48D65" w14:textId="6583B692">
      <w:pPr>
        <w:spacing w:after="300" w:line="240" w:lineRule="auto"/>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You</w:t>
      </w:r>
      <w:r w:rsidRPr="00FC60DA" w:rsidR="00951917">
        <w:rPr>
          <w:rFonts w:ascii="Arial" w:hAnsi="Arial" w:eastAsia="Times New Roman" w:cs="Arial"/>
          <w:color w:val="1F1F1F"/>
          <w:sz w:val="27"/>
          <w:szCs w:val="27"/>
          <w:lang w:val="en" w:eastAsia="en-GB"/>
        </w:rPr>
        <w:t xml:space="preserve"> should consider the following:</w:t>
      </w:r>
    </w:p>
    <w:p w:rsidRPr="00FC60DA" w:rsidR="00951917" w:rsidRDefault="00951917" w14:paraId="514103A1" w14:textId="5DB45ADE">
      <w:pPr>
        <w:numPr>
          <w:ilvl w:val="0"/>
          <w:numId w:val="22"/>
        </w:numPr>
        <w:spacing w:after="0" w:line="240" w:lineRule="auto"/>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effective fresh air ventilation, working alongside distancing and enhanced hygiene regimes</w:t>
      </w:r>
    </w:p>
    <w:p w:rsidRPr="00FC60DA" w:rsidR="00951917" w:rsidRDefault="00951917" w14:paraId="46350A36" w14:textId="77777777">
      <w:pPr>
        <w:numPr>
          <w:ilvl w:val="0"/>
          <w:numId w:val="22"/>
        </w:numPr>
        <w:spacing w:after="0" w:line="240" w:lineRule="auto"/>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restricting or reducing duration of activities indoors</w:t>
      </w:r>
    </w:p>
    <w:p w:rsidRPr="00FC60DA" w:rsidR="00951917" w:rsidRDefault="00951917" w14:paraId="7BD58178" w14:textId="77777777">
      <w:pPr>
        <w:numPr>
          <w:ilvl w:val="0"/>
          <w:numId w:val="22"/>
        </w:numPr>
        <w:spacing w:after="0" w:line="240" w:lineRule="auto"/>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room layout</w:t>
      </w:r>
    </w:p>
    <w:p w:rsidRPr="00FC60DA" w:rsidR="00951917" w:rsidP="00951917" w:rsidRDefault="00951917" w14:paraId="48D4E037" w14:textId="2A435DD1">
      <w:pPr>
        <w:numPr>
          <w:ilvl w:val="0"/>
          <w:numId w:val="22"/>
        </w:numPr>
        <w:spacing w:after="0" w:line="240" w:lineRule="auto"/>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using rooms with good ventilation and avoiding</w:t>
      </w:r>
      <w:r w:rsidRPr="00FC60DA" w:rsidR="00BA2300">
        <w:rPr>
          <w:rFonts w:ascii="Arial" w:hAnsi="Arial" w:eastAsia="Times New Roman" w:cs="Arial"/>
          <w:color w:val="1F1F1F"/>
          <w:sz w:val="27"/>
          <w:szCs w:val="27"/>
          <w:lang w:val="en" w:eastAsia="en-GB"/>
        </w:rPr>
        <w:t xml:space="preserve"> or minimise</w:t>
      </w:r>
      <w:r w:rsidRPr="00FC60DA">
        <w:rPr>
          <w:rFonts w:ascii="Arial" w:hAnsi="Arial" w:eastAsia="Times New Roman" w:cs="Arial"/>
          <w:color w:val="1F1F1F"/>
          <w:sz w:val="27"/>
          <w:szCs w:val="27"/>
          <w:lang w:val="en" w:eastAsia="en-GB"/>
        </w:rPr>
        <w:t xml:space="preserve"> the use of those without</w:t>
      </w:r>
    </w:p>
    <w:p w:rsidRPr="00FC60DA" w:rsidR="007B42DB" w:rsidP="007B42DB" w:rsidRDefault="007B42DB" w14:paraId="5364F686" w14:textId="77777777">
      <w:pPr>
        <w:numPr>
          <w:ilvl w:val="0"/>
          <w:numId w:val="22"/>
        </w:numPr>
        <w:spacing w:after="0" w:line="240" w:lineRule="auto"/>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assessing levels of ventilation with monitoring devices (such as carbon dioxide detectors) and acting to remedy any problems identified</w:t>
      </w:r>
    </w:p>
    <w:p w:rsidRPr="00FC60DA" w:rsidR="00951917" w:rsidP="00951917" w:rsidRDefault="00951917" w14:paraId="0A7613F7" w14:textId="77777777">
      <w:pPr>
        <w:numPr>
          <w:ilvl w:val="0"/>
          <w:numId w:val="22"/>
        </w:numPr>
        <w:spacing w:after="0" w:line="240" w:lineRule="auto"/>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making sure mechanical ventilation systems are maintained in line with manufacturers’ instructions</w:t>
      </w:r>
    </w:p>
    <w:p w:rsidRPr="00FC60DA" w:rsidR="00951917" w:rsidP="00951917" w:rsidRDefault="00951917" w14:paraId="6EE8AF70" w14:textId="77777777">
      <w:pPr>
        <w:numPr>
          <w:ilvl w:val="0"/>
          <w:numId w:val="22"/>
        </w:numPr>
        <w:spacing w:after="0" w:line="240" w:lineRule="auto"/>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avoiding ventilation which only recycles air</w:t>
      </w:r>
    </w:p>
    <w:p w:rsidRPr="00FC60DA" w:rsidR="00951917" w:rsidP="00951917" w:rsidRDefault="00951917" w14:paraId="6F9F4B2E" w14:textId="1C778484">
      <w:pPr>
        <w:numPr>
          <w:ilvl w:val="0"/>
          <w:numId w:val="22"/>
        </w:numPr>
        <w:spacing w:after="0" w:line="240" w:lineRule="auto"/>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if table or pedestal fans are unavoidable, ensuring that air is not blown from one person (or groups of people) to another person (or group of people) by regularly bringing in air from outside by opening windows or doors</w:t>
      </w:r>
      <w:r w:rsidRPr="00FC60DA" w:rsidR="008C4815">
        <w:rPr>
          <w:rFonts w:ascii="Arial" w:hAnsi="Arial" w:eastAsia="Times New Roman" w:cs="Arial"/>
          <w:color w:val="1F1F1F"/>
          <w:sz w:val="27"/>
          <w:szCs w:val="27"/>
          <w:lang w:val="en" w:eastAsia="en-GB"/>
        </w:rPr>
        <w:t>. You should not use table or pedestal fans if ventilation is inadequate.</w:t>
      </w:r>
    </w:p>
    <w:p w:rsidRPr="00FC60DA" w:rsidR="00951917" w:rsidP="00951917" w:rsidRDefault="00951917" w14:paraId="4D140857" w14:textId="47527FC5">
      <w:pPr>
        <w:numPr>
          <w:ilvl w:val="0"/>
          <w:numId w:val="22"/>
        </w:numPr>
        <w:spacing w:after="0" w:line="240" w:lineRule="auto"/>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using ceiling fans and fresh air to improve the circulation of air from outside and avoid pockets of stagnant air forming indoors</w:t>
      </w:r>
      <w:r w:rsidRPr="00FC60DA" w:rsidR="009A77EB">
        <w:rPr>
          <w:rFonts w:ascii="Arial" w:hAnsi="Arial" w:eastAsia="Times New Roman" w:cs="Arial"/>
          <w:color w:val="1F1F1F"/>
          <w:sz w:val="27"/>
          <w:szCs w:val="27"/>
          <w:lang w:val="en" w:eastAsia="en-GB"/>
        </w:rPr>
        <w:t>.</w:t>
      </w:r>
    </w:p>
    <w:p w:rsidRPr="00FC60DA" w:rsidR="00811B16" w:rsidP="00811B16" w:rsidRDefault="00811B16" w14:paraId="6C19CB7D" w14:textId="77777777">
      <w:pPr>
        <w:spacing w:after="0" w:line="240" w:lineRule="auto"/>
        <w:ind w:left="720"/>
        <w:rPr>
          <w:rFonts w:ascii="Arial" w:hAnsi="Arial" w:eastAsia="Times New Roman" w:cs="Arial"/>
          <w:color w:val="1F1F1F"/>
          <w:sz w:val="27"/>
          <w:szCs w:val="27"/>
          <w:lang w:val="en" w:eastAsia="en-GB"/>
        </w:rPr>
      </w:pPr>
    </w:p>
    <w:p w:rsidRPr="00FC60DA" w:rsidR="00951917" w:rsidP="0070367E" w:rsidRDefault="00951917" w14:paraId="1490C959" w14:textId="6871F481">
      <w:pPr>
        <w:spacing w:after="300" w:line="240" w:lineRule="auto"/>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 xml:space="preserve">Employers should provide </w:t>
      </w:r>
      <w:r w:rsidRPr="00FC60DA" w:rsidR="004D6486">
        <w:rPr>
          <w:rFonts w:ascii="Arial" w:hAnsi="Arial" w:eastAsia="Times New Roman" w:cs="Arial"/>
          <w:color w:val="1F1F1F"/>
          <w:sz w:val="27"/>
          <w:szCs w:val="27"/>
          <w:lang w:val="en" w:eastAsia="en-GB"/>
        </w:rPr>
        <w:t xml:space="preserve">workers </w:t>
      </w:r>
      <w:r w:rsidRPr="00FC60DA">
        <w:rPr>
          <w:rFonts w:ascii="Arial" w:hAnsi="Arial" w:eastAsia="Times New Roman" w:cs="Arial"/>
          <w:color w:val="1F1F1F"/>
          <w:sz w:val="27"/>
          <w:szCs w:val="27"/>
          <w:lang w:val="en" w:eastAsia="en-GB"/>
        </w:rPr>
        <w:t>with clear guidance on ventilation</w:t>
      </w:r>
      <w:r w:rsidRPr="00FC60DA" w:rsidR="009A77EB">
        <w:rPr>
          <w:rFonts w:ascii="Arial" w:hAnsi="Arial" w:eastAsia="Times New Roman" w:cs="Arial"/>
          <w:color w:val="1F1F1F"/>
          <w:sz w:val="27"/>
          <w:szCs w:val="27"/>
          <w:lang w:val="en" w:eastAsia="en-GB"/>
        </w:rPr>
        <w:t xml:space="preserve"> and</w:t>
      </w:r>
      <w:r w:rsidRPr="00FC60DA">
        <w:rPr>
          <w:rFonts w:ascii="Arial" w:hAnsi="Arial" w:eastAsia="Times New Roman" w:cs="Arial"/>
          <w:color w:val="1F1F1F"/>
          <w:sz w:val="27"/>
          <w:szCs w:val="27"/>
          <w:lang w:val="en" w:eastAsia="en-GB"/>
        </w:rPr>
        <w:t xml:space="preserve"> why it is important, </w:t>
      </w:r>
      <w:r w:rsidRPr="00FC60DA" w:rsidR="009A77EB">
        <w:rPr>
          <w:rFonts w:ascii="Arial" w:hAnsi="Arial" w:eastAsia="Times New Roman" w:cs="Arial"/>
          <w:color w:val="1F1F1F"/>
          <w:sz w:val="27"/>
          <w:szCs w:val="27"/>
          <w:lang w:val="en" w:eastAsia="en-GB"/>
        </w:rPr>
        <w:t xml:space="preserve">as well as </w:t>
      </w:r>
      <w:r w:rsidRPr="00FC60DA">
        <w:rPr>
          <w:rFonts w:ascii="Arial" w:hAnsi="Arial" w:eastAsia="Times New Roman" w:cs="Arial"/>
          <w:color w:val="1F1F1F"/>
          <w:sz w:val="27"/>
          <w:szCs w:val="27"/>
          <w:lang w:val="en" w:eastAsia="en-GB"/>
        </w:rPr>
        <w:t xml:space="preserve">instruction on how to achieve and maintain good natural ventilation or to operate systems if there are user controls which </w:t>
      </w:r>
      <w:r w:rsidRPr="00FC60DA" w:rsidR="004D6486">
        <w:rPr>
          <w:rFonts w:ascii="Arial" w:hAnsi="Arial" w:eastAsia="Times New Roman" w:cs="Arial"/>
          <w:color w:val="1F1F1F"/>
          <w:sz w:val="27"/>
          <w:szCs w:val="27"/>
          <w:lang w:val="en" w:eastAsia="en-GB"/>
        </w:rPr>
        <w:t xml:space="preserve">workers </w:t>
      </w:r>
      <w:r w:rsidRPr="00FC60DA">
        <w:rPr>
          <w:rFonts w:ascii="Arial" w:hAnsi="Arial" w:eastAsia="Times New Roman" w:cs="Arial"/>
          <w:color w:val="1F1F1F"/>
          <w:sz w:val="27"/>
          <w:szCs w:val="27"/>
          <w:lang w:val="en" w:eastAsia="en-GB"/>
        </w:rPr>
        <w:t>can access.</w:t>
      </w:r>
    </w:p>
    <w:p w:rsidRPr="00FC60DA" w:rsidR="00951917" w:rsidP="0070367E" w:rsidRDefault="00951917" w14:paraId="5611DE71" w14:textId="3E8A09D7">
      <w:pPr>
        <w:spacing w:after="300" w:line="240" w:lineRule="auto"/>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Further advice and guidance for employers, building managers and those who are responsible for workplaces, non-domestic public buildings can be found below:</w:t>
      </w:r>
    </w:p>
    <w:p w:rsidRPr="00FC60DA" w:rsidR="00E323D3" w:rsidP="00811B16" w:rsidRDefault="00E323D3" w14:paraId="01CF10A9" w14:textId="147008A7">
      <w:pPr>
        <w:numPr>
          <w:ilvl w:val="0"/>
          <w:numId w:val="22"/>
        </w:numPr>
        <w:spacing w:after="0" w:line="240" w:lineRule="auto"/>
        <w:rPr>
          <w:rFonts w:ascii="Arial" w:hAnsi="Arial" w:eastAsia="Times New Roman" w:cs="Arial"/>
          <w:b/>
          <w:color w:val="0070C0"/>
          <w:sz w:val="27"/>
          <w:szCs w:val="27"/>
          <w:lang w:val="en" w:eastAsia="en-GB"/>
        </w:rPr>
      </w:pPr>
      <w:hyperlink w:history="1" r:id="rId25">
        <w:r w:rsidRPr="00FC60DA">
          <w:rPr>
            <w:rFonts w:ascii="Arial" w:hAnsi="Arial" w:eastAsia="Times New Roman" w:cs="Arial"/>
            <w:b/>
            <w:color w:val="0070C0"/>
            <w:sz w:val="27"/>
            <w:szCs w:val="27"/>
            <w:lang w:val="en" w:eastAsia="en-GB"/>
          </w:rPr>
          <w:t>Ventilation in the workplace (hse.gov.uk)</w:t>
        </w:r>
      </w:hyperlink>
    </w:p>
    <w:p w:rsidRPr="00FC60DA" w:rsidR="00951917" w:rsidP="00811B16" w:rsidRDefault="006D60EB" w14:paraId="068F7F27" w14:textId="2F7049E1">
      <w:pPr>
        <w:numPr>
          <w:ilvl w:val="0"/>
          <w:numId w:val="22"/>
        </w:numPr>
        <w:spacing w:after="0" w:line="240" w:lineRule="auto"/>
        <w:rPr>
          <w:rFonts w:ascii="Arial" w:hAnsi="Arial" w:eastAsia="Times New Roman" w:cs="Arial"/>
          <w:b/>
          <w:color w:val="0070C0"/>
          <w:sz w:val="27"/>
          <w:szCs w:val="27"/>
          <w:lang w:val="en" w:eastAsia="en-GB"/>
        </w:rPr>
      </w:pPr>
      <w:hyperlink w:history="1" r:id="rId26">
        <w:r w:rsidRPr="00FC60DA" w:rsidR="00951917">
          <w:rPr>
            <w:rFonts w:ascii="Arial" w:hAnsi="Arial" w:eastAsia="Times New Roman" w:cs="Arial"/>
            <w:b/>
            <w:color w:val="0070C0"/>
            <w:sz w:val="27"/>
            <w:szCs w:val="27"/>
            <w:lang w:val="en" w:eastAsia="en-GB"/>
          </w:rPr>
          <w:t>Chartered Institution of Building Services Engineers</w:t>
        </w:r>
      </w:hyperlink>
    </w:p>
    <w:p w:rsidRPr="00FC60DA" w:rsidR="00951917" w:rsidP="00811B16" w:rsidRDefault="006D60EB" w14:paraId="4A0DB670" w14:textId="77777777">
      <w:pPr>
        <w:numPr>
          <w:ilvl w:val="0"/>
          <w:numId w:val="22"/>
        </w:numPr>
        <w:spacing w:after="0" w:line="240" w:lineRule="auto"/>
        <w:rPr>
          <w:rFonts w:ascii="Arial" w:hAnsi="Arial" w:eastAsia="Times New Roman" w:cs="Arial"/>
          <w:b/>
          <w:color w:val="0070C0"/>
          <w:sz w:val="27"/>
          <w:szCs w:val="27"/>
          <w:lang w:val="en" w:eastAsia="en-GB"/>
        </w:rPr>
      </w:pPr>
      <w:hyperlink w:history="1" r:id="rId27">
        <w:r w:rsidRPr="00FC60DA" w:rsidR="00951917">
          <w:rPr>
            <w:rFonts w:ascii="Arial" w:hAnsi="Arial" w:eastAsia="Times New Roman" w:cs="Arial"/>
            <w:b/>
            <w:color w:val="0070C0"/>
            <w:sz w:val="27"/>
            <w:szCs w:val="27"/>
            <w:lang w:val="en" w:eastAsia="en-GB"/>
          </w:rPr>
          <w:t>The Building Engineers Services Association</w:t>
        </w:r>
      </w:hyperlink>
    </w:p>
    <w:p w:rsidRPr="00FC60DA" w:rsidR="00951917" w:rsidP="00811B16" w:rsidRDefault="006D60EB" w14:paraId="0B1CB42B" w14:textId="77777777">
      <w:pPr>
        <w:numPr>
          <w:ilvl w:val="0"/>
          <w:numId w:val="22"/>
        </w:numPr>
        <w:spacing w:after="0" w:line="240" w:lineRule="auto"/>
        <w:rPr>
          <w:rFonts w:ascii="Arial" w:hAnsi="Arial" w:eastAsia="Times New Roman" w:cs="Arial"/>
          <w:b/>
          <w:color w:val="0070C0"/>
          <w:sz w:val="27"/>
          <w:szCs w:val="27"/>
          <w:lang w:val="en" w:eastAsia="en-GB"/>
        </w:rPr>
      </w:pPr>
      <w:hyperlink w:history="1" r:id="rId28">
        <w:r w:rsidRPr="00FC60DA" w:rsidR="00951917">
          <w:rPr>
            <w:rFonts w:ascii="Arial" w:hAnsi="Arial" w:eastAsia="Times New Roman" w:cs="Arial"/>
            <w:b/>
            <w:color w:val="0070C0"/>
            <w:sz w:val="27"/>
            <w:szCs w:val="27"/>
            <w:lang w:val="en" w:eastAsia="en-GB"/>
          </w:rPr>
          <w:t>REHVA</w:t>
        </w:r>
      </w:hyperlink>
    </w:p>
    <w:p w:rsidRPr="00FC60DA" w:rsidR="00951917" w:rsidP="00811B16" w:rsidRDefault="006D60EB" w14:paraId="6738820D" w14:textId="77777777">
      <w:pPr>
        <w:numPr>
          <w:ilvl w:val="0"/>
          <w:numId w:val="22"/>
        </w:numPr>
        <w:spacing w:after="0" w:line="240" w:lineRule="auto"/>
        <w:rPr>
          <w:rFonts w:ascii="Arial" w:hAnsi="Arial" w:eastAsia="Times New Roman" w:cs="Arial"/>
          <w:b/>
          <w:color w:val="0070C0"/>
          <w:sz w:val="27"/>
          <w:szCs w:val="27"/>
          <w:lang w:val="en" w:eastAsia="en-GB"/>
        </w:rPr>
      </w:pPr>
      <w:hyperlink w:history="1" r:id="rId29">
        <w:r w:rsidRPr="00FC60DA" w:rsidR="00951917">
          <w:rPr>
            <w:rFonts w:ascii="Arial" w:hAnsi="Arial" w:eastAsia="Times New Roman" w:cs="Arial"/>
            <w:b/>
            <w:color w:val="0070C0"/>
            <w:sz w:val="27"/>
            <w:szCs w:val="27"/>
            <w:lang w:val="en" w:eastAsia="en-GB"/>
          </w:rPr>
          <w:t>Royal Academy of Engineering</w:t>
        </w:r>
      </w:hyperlink>
    </w:p>
    <w:p w:rsidRPr="00FC60DA" w:rsidR="00951917" w:rsidP="00811B16" w:rsidRDefault="006D60EB" w14:paraId="7DE221E8" w14:textId="5DAB7690">
      <w:pPr>
        <w:numPr>
          <w:ilvl w:val="0"/>
          <w:numId w:val="22"/>
        </w:numPr>
        <w:spacing w:after="0" w:line="240" w:lineRule="auto"/>
        <w:rPr>
          <w:rFonts w:ascii="Arial" w:hAnsi="Arial" w:eastAsia="Times New Roman" w:cs="Arial"/>
          <w:b/>
          <w:color w:val="0070C0"/>
          <w:sz w:val="27"/>
          <w:szCs w:val="27"/>
          <w:lang w:val="en" w:eastAsia="en-GB"/>
        </w:rPr>
      </w:pPr>
      <w:hyperlink w:history="1" r:id="rId30">
        <w:r w:rsidRPr="00CD66C3" w:rsidR="00CD66C3">
          <w:rPr>
            <w:rStyle w:val="Hyperlink"/>
            <w:rFonts w:ascii="Arial" w:hAnsi="Arial" w:eastAsia="Times New Roman" w:cs="Arial"/>
            <w:sz w:val="27"/>
            <w:szCs w:val="27"/>
            <w:lang w:val="en" w:eastAsia="en-GB"/>
          </w:rPr>
          <w:t>Identifying poorly ventilated areas and using CO2 monitors (on hse.gov.uk)</w:t>
        </w:r>
      </w:hyperlink>
    </w:p>
    <w:p w:rsidRPr="00FC60DA" w:rsidR="00951917" w:rsidP="00811B16" w:rsidRDefault="006D60EB" w14:paraId="673BC4C7" w14:textId="77777777">
      <w:pPr>
        <w:numPr>
          <w:ilvl w:val="0"/>
          <w:numId w:val="22"/>
        </w:numPr>
        <w:spacing w:after="0" w:line="240" w:lineRule="auto"/>
        <w:rPr>
          <w:rFonts w:ascii="Arial" w:hAnsi="Arial" w:eastAsia="Times New Roman" w:cs="Arial"/>
          <w:b/>
          <w:color w:val="0070C0"/>
          <w:sz w:val="27"/>
          <w:szCs w:val="27"/>
          <w:lang w:val="en" w:eastAsia="en-GB"/>
        </w:rPr>
      </w:pPr>
      <w:hyperlink w:history="1" r:id="rId31">
        <w:r w:rsidRPr="00FC60DA" w:rsidR="00951917">
          <w:rPr>
            <w:rFonts w:ascii="Arial" w:hAnsi="Arial" w:eastAsia="Times New Roman" w:cs="Arial"/>
            <w:b/>
            <w:color w:val="0070C0"/>
            <w:sz w:val="27"/>
            <w:szCs w:val="27"/>
            <w:lang w:val="en" w:eastAsia="en-GB"/>
          </w:rPr>
          <w:t>TM40: health and wellbeing in building services (on cibse.org)</w:t>
        </w:r>
      </w:hyperlink>
    </w:p>
    <w:p w:rsidRPr="00FC60DA" w:rsidR="00951917" w:rsidP="00811B16" w:rsidRDefault="006D60EB" w14:paraId="7AF8FE1A" w14:textId="77777777">
      <w:pPr>
        <w:numPr>
          <w:ilvl w:val="0"/>
          <w:numId w:val="22"/>
        </w:numPr>
        <w:spacing w:after="0" w:line="240" w:lineRule="auto"/>
        <w:rPr>
          <w:rFonts w:ascii="Arial" w:hAnsi="Arial" w:eastAsia="Times New Roman" w:cs="Arial"/>
          <w:b/>
          <w:color w:val="0070C0"/>
          <w:sz w:val="27"/>
          <w:szCs w:val="27"/>
          <w:lang w:val="en" w:eastAsia="en-GB"/>
        </w:rPr>
      </w:pPr>
      <w:hyperlink w:history="1" r:id="rId32">
        <w:r w:rsidRPr="00FC60DA" w:rsidR="00951917">
          <w:rPr>
            <w:rFonts w:ascii="Arial" w:hAnsi="Arial" w:eastAsia="Times New Roman" w:cs="Arial"/>
            <w:b/>
            <w:color w:val="0070C0"/>
            <w:sz w:val="27"/>
            <w:szCs w:val="27"/>
            <w:lang w:val="en" w:eastAsia="en-GB"/>
          </w:rPr>
          <w:t>EMG and SPI-B: application of CO2 monitoring as an approach to managing ventilation to mitigate SARS-CoV-2 transmission, 27 May 2021 - GOV.UK (on GOV.UK)</w:t>
        </w:r>
      </w:hyperlink>
    </w:p>
    <w:p w:rsidRPr="00FC60DA" w:rsidR="00951917" w:rsidP="00811B16" w:rsidRDefault="006D60EB" w14:paraId="3D39164B" w14:textId="77777777">
      <w:pPr>
        <w:numPr>
          <w:ilvl w:val="0"/>
          <w:numId w:val="22"/>
        </w:numPr>
        <w:spacing w:after="0" w:line="240" w:lineRule="auto"/>
        <w:rPr>
          <w:rFonts w:ascii="Arial" w:hAnsi="Arial" w:eastAsia="Times New Roman" w:cs="Arial"/>
          <w:b/>
          <w:color w:val="0070C0"/>
          <w:sz w:val="27"/>
          <w:szCs w:val="27"/>
          <w:lang w:val="en" w:eastAsia="en-GB"/>
        </w:rPr>
      </w:pPr>
      <w:hyperlink w:history="1" r:id="rId33">
        <w:r w:rsidRPr="00FC60DA" w:rsidR="00951917">
          <w:rPr>
            <w:rFonts w:ascii="Arial" w:hAnsi="Arial" w:eastAsia="Times New Roman" w:cs="Arial"/>
            <w:b/>
            <w:color w:val="0070C0"/>
            <w:sz w:val="27"/>
            <w:szCs w:val="27"/>
            <w:lang w:val="en" w:eastAsia="en-GB"/>
          </w:rPr>
          <w:t>EMG: role of ventilation in controlling SARS-CoV-2 transmission (on GOV.UK)</w:t>
        </w:r>
      </w:hyperlink>
    </w:p>
    <w:p w:rsidRPr="00FC60DA" w:rsidR="00951917" w:rsidP="00951917" w:rsidRDefault="00951917" w14:paraId="41286263" w14:textId="77777777">
      <w:pPr>
        <w:spacing w:after="0" w:line="240" w:lineRule="auto"/>
        <w:rPr>
          <w:rFonts w:ascii="Arial" w:hAnsi="Arial" w:eastAsia="Times New Roman" w:cs="Arial"/>
          <w:color w:val="1F1F1F"/>
          <w:sz w:val="27"/>
          <w:szCs w:val="27"/>
          <w:lang w:val="en" w:eastAsia="en-GB"/>
        </w:rPr>
      </w:pPr>
    </w:p>
    <w:p w:rsidRPr="00FC60DA" w:rsidR="002874A7" w:rsidP="002874A7" w:rsidRDefault="002874A7" w14:paraId="1F83C1A8" w14:textId="292C3CB3">
      <w:pPr>
        <w:spacing w:after="375" w:line="330" w:lineRule="atLeast"/>
        <w:outlineLvl w:val="4"/>
        <w:rPr>
          <w:rFonts w:ascii="Arial" w:hAnsi="Arial" w:eastAsia="Times New Roman" w:cs="Arial"/>
          <w:b/>
          <w:bCs/>
          <w:color w:val="1F1F1F"/>
          <w:sz w:val="27"/>
          <w:szCs w:val="27"/>
          <w:lang w:val="en" w:eastAsia="en-GB"/>
        </w:rPr>
      </w:pPr>
      <w:r w:rsidRPr="00FC60DA">
        <w:rPr>
          <w:rFonts w:ascii="Arial" w:hAnsi="Arial" w:eastAsia="Times New Roman" w:cs="Arial"/>
          <w:b/>
          <w:bCs/>
          <w:color w:val="1F1F1F"/>
          <w:sz w:val="27"/>
          <w:szCs w:val="27"/>
          <w:lang w:val="en" w:eastAsia="en-GB"/>
        </w:rPr>
        <w:t>Robust cleaning</w:t>
      </w:r>
      <w:r w:rsidRPr="00FC60DA" w:rsidR="00E323D3">
        <w:rPr>
          <w:rFonts w:ascii="Arial" w:hAnsi="Arial" w:eastAsia="Times New Roman" w:cs="Arial"/>
          <w:b/>
          <w:bCs/>
          <w:color w:val="1F1F1F"/>
          <w:sz w:val="27"/>
          <w:szCs w:val="27"/>
          <w:lang w:val="en" w:eastAsia="en-GB"/>
        </w:rPr>
        <w:t xml:space="preserve">, </w:t>
      </w:r>
      <w:r w:rsidRPr="00FC60DA">
        <w:rPr>
          <w:rFonts w:ascii="Arial" w:hAnsi="Arial" w:eastAsia="Times New Roman" w:cs="Arial"/>
          <w:b/>
          <w:bCs/>
          <w:color w:val="1F1F1F"/>
          <w:sz w:val="27"/>
          <w:szCs w:val="27"/>
          <w:lang w:val="en" w:eastAsia="en-GB"/>
        </w:rPr>
        <w:t xml:space="preserve">personal hygiene </w:t>
      </w:r>
      <w:r w:rsidRPr="00FC60DA" w:rsidR="00E323D3">
        <w:rPr>
          <w:rFonts w:ascii="Arial" w:hAnsi="Arial" w:eastAsia="Times New Roman" w:cs="Arial"/>
          <w:b/>
          <w:bCs/>
          <w:color w:val="1F1F1F"/>
          <w:sz w:val="27"/>
          <w:szCs w:val="27"/>
          <w:lang w:val="en" w:eastAsia="en-GB"/>
        </w:rPr>
        <w:t>and hand washing practices</w:t>
      </w:r>
    </w:p>
    <w:p w:rsidRPr="00FC60DA" w:rsidR="00A83A7E" w:rsidP="00A83A7E" w:rsidRDefault="00A83A7E" w14:paraId="65AD70DB" w14:textId="0047BB79">
      <w:pPr>
        <w:autoSpaceDE w:val="0"/>
        <w:autoSpaceDN w:val="0"/>
        <w:rPr>
          <w:rFonts w:ascii="Arial" w:hAnsi="Arial" w:cs="Arial"/>
          <w:color w:val="1F1F1F"/>
          <w:sz w:val="27"/>
          <w:szCs w:val="27"/>
          <w:shd w:val="clear" w:color="auto" w:fill="FFFFFF"/>
        </w:rPr>
      </w:pPr>
      <w:r w:rsidRPr="00FC60DA">
        <w:rPr>
          <w:rFonts w:ascii="Arial" w:hAnsi="Arial" w:cs="Arial"/>
          <w:color w:val="1F1F1F"/>
          <w:sz w:val="27"/>
          <w:szCs w:val="27"/>
          <w:shd w:val="clear" w:color="auto" w:fill="FFFFFF"/>
        </w:rPr>
        <w:t>Effective and timely cleaning and disinfection is an important principle of infection prevention and control and will help minimise the onward transmission of communicable diseases particularly norovirus. A cleaning schedule should include details of cleaning methods (dilution rates and contact times), chemicals to be used, frequency of cleaning the environment and equipment. Hand contact surfaces such as door handles, taps, light switches and push pads and toilets which present a greater transmission risk should be cleaned and disinfected as frequently as is practical to do.</w:t>
      </w:r>
    </w:p>
    <w:p w:rsidRPr="00FC60DA" w:rsidR="000E6DD0" w:rsidP="000E6DD0" w:rsidRDefault="000E6DD0" w14:paraId="6806761B" w14:textId="77777777">
      <w:pPr>
        <w:autoSpaceDE w:val="0"/>
        <w:autoSpaceDN w:val="0"/>
        <w:adjustRightInd w:val="0"/>
        <w:spacing w:after="0" w:line="240" w:lineRule="auto"/>
        <w:rPr>
          <w:rFonts w:ascii="Arial" w:hAnsi="Arial" w:cs="Arial"/>
          <w:color w:val="1F1F1F"/>
          <w:sz w:val="27"/>
          <w:szCs w:val="27"/>
          <w:shd w:val="clear" w:color="auto" w:fill="FFFFFF"/>
        </w:rPr>
      </w:pPr>
    </w:p>
    <w:p w:rsidR="0077108C" w:rsidP="0077108C" w:rsidRDefault="002874A7" w14:paraId="0E7C6BB1" w14:textId="289D2727">
      <w:pPr>
        <w:autoSpaceDE w:val="0"/>
        <w:autoSpaceDN w:val="0"/>
        <w:adjustRightInd w:val="0"/>
        <w:spacing w:after="0" w:line="240" w:lineRule="auto"/>
        <w:rPr>
          <w:rFonts w:ascii="Arial" w:hAnsi="Arial" w:cs="Arial"/>
          <w:color w:val="1F1F1F"/>
          <w:sz w:val="27"/>
          <w:szCs w:val="27"/>
          <w:shd w:val="clear" w:color="auto" w:fill="FFFFFF"/>
        </w:rPr>
      </w:pPr>
      <w:r w:rsidRPr="00FC60DA">
        <w:rPr>
          <w:rFonts w:ascii="Arial" w:hAnsi="Arial" w:cs="Arial"/>
          <w:color w:val="1F1F1F"/>
          <w:sz w:val="27"/>
          <w:szCs w:val="27"/>
          <w:shd w:val="clear" w:color="auto" w:fill="FFFFFF"/>
        </w:rPr>
        <w:t>Washing hands with soap and water, or regularly using hand sanitiser when there is no access to soap and water, helps stop viruses spreading</w:t>
      </w:r>
      <w:r w:rsidRPr="00FC60DA" w:rsidR="006B5079">
        <w:rPr>
          <w:rFonts w:ascii="Arial" w:hAnsi="Arial" w:cs="Arial"/>
          <w:color w:val="1F1F1F"/>
          <w:sz w:val="27"/>
          <w:szCs w:val="27"/>
          <w:shd w:val="clear" w:color="auto" w:fill="FFFFFF"/>
        </w:rPr>
        <w:t xml:space="preserve">, this is one of the most important </w:t>
      </w:r>
      <w:r w:rsidRPr="00FC60DA" w:rsidR="00E323D3">
        <w:rPr>
          <w:rFonts w:ascii="Arial" w:hAnsi="Arial" w:cs="Arial"/>
          <w:color w:val="1F1F1F"/>
          <w:sz w:val="27"/>
          <w:szCs w:val="27"/>
          <w:shd w:val="clear" w:color="auto" w:fill="FFFFFF"/>
        </w:rPr>
        <w:t>control measure</w:t>
      </w:r>
      <w:r w:rsidR="009714B3">
        <w:rPr>
          <w:rFonts w:ascii="Arial" w:hAnsi="Arial" w:cs="Arial"/>
          <w:color w:val="1F1F1F"/>
          <w:sz w:val="27"/>
          <w:szCs w:val="27"/>
          <w:shd w:val="clear" w:color="auto" w:fill="FFFFFF"/>
        </w:rPr>
        <w:t>s</w:t>
      </w:r>
      <w:r w:rsidRPr="00FC60DA" w:rsidR="00E323D3">
        <w:rPr>
          <w:rFonts w:ascii="Arial" w:hAnsi="Arial" w:cs="Arial"/>
          <w:color w:val="1F1F1F"/>
          <w:sz w:val="27"/>
          <w:szCs w:val="27"/>
          <w:shd w:val="clear" w:color="auto" w:fill="FFFFFF"/>
        </w:rPr>
        <w:t xml:space="preserve"> in helping to </w:t>
      </w:r>
      <w:proofErr w:type="gramStart"/>
      <w:r w:rsidRPr="00FC60DA" w:rsidR="00412E0F">
        <w:rPr>
          <w:rFonts w:ascii="Arial" w:hAnsi="Arial" w:cs="Arial"/>
          <w:color w:val="1F1F1F"/>
          <w:sz w:val="27"/>
          <w:szCs w:val="27"/>
          <w:shd w:val="clear" w:color="auto" w:fill="FFFFFF"/>
        </w:rPr>
        <w:t xml:space="preserve">reduce </w:t>
      </w:r>
      <w:r w:rsidRPr="00FC60DA" w:rsidR="00E323D3">
        <w:rPr>
          <w:rFonts w:ascii="Arial" w:hAnsi="Arial" w:cs="Arial"/>
          <w:color w:val="1F1F1F"/>
          <w:sz w:val="27"/>
          <w:szCs w:val="27"/>
          <w:shd w:val="clear" w:color="auto" w:fill="FFFFFF"/>
        </w:rPr>
        <w:t xml:space="preserve"> the</w:t>
      </w:r>
      <w:proofErr w:type="gramEnd"/>
      <w:r w:rsidRPr="00FC60DA" w:rsidR="00E323D3">
        <w:rPr>
          <w:rFonts w:ascii="Arial" w:hAnsi="Arial" w:cs="Arial"/>
          <w:color w:val="1F1F1F"/>
          <w:sz w:val="27"/>
          <w:szCs w:val="27"/>
          <w:shd w:val="clear" w:color="auto" w:fill="FFFFFF"/>
        </w:rPr>
        <w:t xml:space="preserve"> spread of any communicable disease</w:t>
      </w:r>
      <w:r w:rsidRPr="00FC60DA">
        <w:rPr>
          <w:rFonts w:ascii="Arial" w:hAnsi="Arial" w:cs="Arial"/>
          <w:color w:val="1F1F1F"/>
          <w:sz w:val="27"/>
          <w:szCs w:val="27"/>
          <w:shd w:val="clear" w:color="auto" w:fill="FFFFFF"/>
        </w:rPr>
        <w:t>. Our hands touch many surfaces throughout the day, and this can help viruses to move around. If a person has a virus on their hands, you can transfer it to other surfaces or to your eyes, nose or mouth. This is one way that viruses can enter your body and infect people. Washing or sanitising hands removes viruses and other germs, so a person is less likely to spread them to other people or to become infected.</w:t>
      </w:r>
      <w:r w:rsidR="0077108C">
        <w:rPr>
          <w:rFonts w:ascii="Arial" w:hAnsi="Arial" w:cs="Arial"/>
          <w:color w:val="1F1F1F"/>
          <w:sz w:val="27"/>
          <w:szCs w:val="27"/>
          <w:shd w:val="clear" w:color="auto" w:fill="FFFFFF"/>
        </w:rPr>
        <w:t xml:space="preserve"> </w:t>
      </w:r>
    </w:p>
    <w:p w:rsidR="0077108C" w:rsidP="0077108C" w:rsidRDefault="0077108C" w14:paraId="5BAAF62D" w14:textId="77777777">
      <w:pPr>
        <w:autoSpaceDE w:val="0"/>
        <w:autoSpaceDN w:val="0"/>
        <w:adjustRightInd w:val="0"/>
        <w:spacing w:after="0" w:line="240" w:lineRule="auto"/>
        <w:rPr>
          <w:rFonts w:ascii="Arial" w:hAnsi="Arial" w:cs="Arial"/>
          <w:color w:val="1F1F1F"/>
          <w:sz w:val="27"/>
          <w:szCs w:val="27"/>
          <w:shd w:val="clear" w:color="auto" w:fill="FFFFFF"/>
        </w:rPr>
      </w:pPr>
    </w:p>
    <w:p w:rsidRPr="00FC60DA" w:rsidR="0077108C" w:rsidP="0077108C" w:rsidRDefault="0077108C" w14:paraId="7C7CA29D" w14:textId="60FDC4BB">
      <w:pPr>
        <w:autoSpaceDE w:val="0"/>
        <w:autoSpaceDN w:val="0"/>
        <w:adjustRightInd w:val="0"/>
        <w:spacing w:after="0" w:line="240" w:lineRule="auto"/>
        <w:rPr>
          <w:rFonts w:ascii="Arial" w:hAnsi="Arial" w:cs="Arial"/>
          <w:color w:val="1F1F1F"/>
          <w:sz w:val="27"/>
          <w:szCs w:val="27"/>
          <w:shd w:val="clear" w:color="auto" w:fill="FFFFFF"/>
        </w:rPr>
      </w:pPr>
      <w:r>
        <w:rPr>
          <w:rFonts w:ascii="Arial" w:hAnsi="Arial" w:cs="Arial"/>
          <w:color w:val="1F1F1F"/>
          <w:sz w:val="27"/>
          <w:szCs w:val="27"/>
          <w:shd w:val="clear" w:color="auto" w:fill="FFFFFF"/>
        </w:rPr>
        <w:t>To support thorough and regular handwashing, w</w:t>
      </w:r>
      <w:r w:rsidRPr="00FC60DA">
        <w:rPr>
          <w:rFonts w:ascii="Arial" w:hAnsi="Arial" w:cs="Arial"/>
          <w:color w:val="1F1F1F"/>
          <w:sz w:val="27"/>
          <w:szCs w:val="27"/>
          <w:shd w:val="clear" w:color="auto" w:fill="FFFFFF"/>
        </w:rPr>
        <w:t xml:space="preserve">ashing facilities should have running hot and cold or warm water, soap and clean towels or other means of cleaning or drying. If required by the type of work, showers should also be provided. </w:t>
      </w:r>
    </w:p>
    <w:p w:rsidRPr="00FC60DA" w:rsidR="003A4356" w:rsidP="003A4356" w:rsidRDefault="003A4356" w14:paraId="6EED866D" w14:textId="0FEF7350">
      <w:pPr>
        <w:spacing w:after="375" w:line="330" w:lineRule="atLeast"/>
        <w:outlineLvl w:val="4"/>
        <w:rPr>
          <w:rFonts w:ascii="Arial" w:hAnsi="Arial" w:eastAsia="Times New Roman" w:cs="Arial"/>
          <w:b/>
          <w:bCs/>
          <w:color w:val="1F1F1F"/>
          <w:sz w:val="27"/>
          <w:szCs w:val="27"/>
          <w:lang w:val="en" w:eastAsia="en-GB"/>
        </w:rPr>
      </w:pPr>
      <w:r w:rsidRPr="00FC60DA">
        <w:rPr>
          <w:rFonts w:ascii="Arial" w:hAnsi="Arial" w:eastAsia="Times New Roman" w:cs="Arial"/>
          <w:b/>
          <w:bCs/>
          <w:color w:val="1F1F1F"/>
          <w:sz w:val="27"/>
          <w:szCs w:val="27"/>
          <w:lang w:val="en" w:eastAsia="en-GB"/>
        </w:rPr>
        <w:t>Training</w:t>
      </w:r>
    </w:p>
    <w:p w:rsidRPr="0077108C" w:rsidR="0077108C" w:rsidP="0077108C" w:rsidRDefault="0077108C" w14:paraId="0B40C3D2" w14:textId="77777777">
      <w:pPr>
        <w:autoSpaceDE w:val="0"/>
        <w:autoSpaceDN w:val="0"/>
        <w:adjustRightInd w:val="0"/>
        <w:spacing w:after="0" w:line="240" w:lineRule="auto"/>
        <w:rPr>
          <w:rFonts w:ascii="Arial" w:hAnsi="Arial" w:cs="Arial"/>
          <w:color w:val="1F1F1F"/>
          <w:sz w:val="27"/>
          <w:szCs w:val="27"/>
          <w:shd w:val="clear" w:color="auto" w:fill="FFFFFF"/>
        </w:rPr>
      </w:pPr>
      <w:r w:rsidRPr="0077108C">
        <w:rPr>
          <w:rFonts w:ascii="Arial" w:hAnsi="Arial" w:cs="Arial"/>
          <w:color w:val="1F1F1F"/>
          <w:sz w:val="27"/>
          <w:szCs w:val="27"/>
          <w:shd w:val="clear" w:color="auto" w:fill="FFFFFF"/>
        </w:rPr>
        <w:t xml:space="preserve">It is important that everyone involved in a workplace or business activity is aware of the importance of implementing a proportionate level of public health control measures to help reduce the transmission of infection. </w:t>
      </w:r>
    </w:p>
    <w:p w:rsidRPr="0077108C" w:rsidR="0077108C" w:rsidP="0077108C" w:rsidRDefault="0077108C" w14:paraId="4EA4F61A" w14:textId="77777777">
      <w:pPr>
        <w:autoSpaceDE w:val="0"/>
        <w:autoSpaceDN w:val="0"/>
        <w:adjustRightInd w:val="0"/>
        <w:spacing w:after="0" w:line="240" w:lineRule="auto"/>
        <w:rPr>
          <w:rFonts w:ascii="Arial" w:hAnsi="Arial" w:cs="Arial"/>
          <w:color w:val="1F1F1F"/>
          <w:sz w:val="27"/>
          <w:szCs w:val="27"/>
          <w:shd w:val="clear" w:color="auto" w:fill="FFFFFF"/>
        </w:rPr>
      </w:pPr>
    </w:p>
    <w:p w:rsidRPr="0077108C" w:rsidR="0077108C" w:rsidP="0077108C" w:rsidRDefault="0077108C" w14:paraId="298220BC" w14:textId="2FF3DBE2">
      <w:pPr>
        <w:autoSpaceDE w:val="0"/>
        <w:autoSpaceDN w:val="0"/>
        <w:adjustRightInd w:val="0"/>
        <w:spacing w:after="0" w:line="240" w:lineRule="auto"/>
        <w:rPr>
          <w:rFonts w:ascii="Arial" w:hAnsi="Arial" w:cs="Arial"/>
          <w:color w:val="1F1F1F"/>
          <w:sz w:val="27"/>
          <w:szCs w:val="27"/>
          <w:shd w:val="clear" w:color="auto" w:fill="FFFFFF"/>
        </w:rPr>
      </w:pPr>
      <w:r w:rsidRPr="0077108C">
        <w:rPr>
          <w:rFonts w:ascii="Arial" w:hAnsi="Arial" w:cs="Arial"/>
          <w:color w:val="1F1F1F"/>
          <w:sz w:val="27"/>
          <w:szCs w:val="27"/>
          <w:shd w:val="clear" w:color="auto" w:fill="FFFFFF"/>
        </w:rPr>
        <w:t xml:space="preserve">Information, instruction and an appropriate level of training will support the robust implementation of those controls and help to protect everyone. Even a small amount of training will provide participants with the knowledge and skills they need to implement the public health measures adopted in their workplace or business activity. </w:t>
      </w:r>
    </w:p>
    <w:p w:rsidRPr="00FC60DA" w:rsidR="00811B16" w:rsidP="00811B16" w:rsidRDefault="00811B16" w14:paraId="31DDE69E" w14:textId="0573632B">
      <w:pPr>
        <w:spacing w:after="375" w:line="330" w:lineRule="atLeast"/>
        <w:outlineLvl w:val="4"/>
        <w:rPr>
          <w:rFonts w:ascii="Arial" w:hAnsi="Arial" w:eastAsia="Times New Roman" w:cs="Arial"/>
          <w:b/>
          <w:bCs/>
          <w:color w:val="1F1F1F"/>
          <w:sz w:val="27"/>
          <w:szCs w:val="27"/>
          <w:lang w:val="en" w:eastAsia="en-GB"/>
        </w:rPr>
      </w:pPr>
      <w:r w:rsidRPr="00FC60DA">
        <w:rPr>
          <w:rFonts w:ascii="Arial" w:hAnsi="Arial" w:eastAsia="Times New Roman" w:cs="Arial"/>
          <w:b/>
          <w:bCs/>
          <w:color w:val="1F1F1F"/>
          <w:sz w:val="27"/>
          <w:szCs w:val="27"/>
          <w:lang w:val="en" w:eastAsia="en-GB"/>
        </w:rPr>
        <w:t>Physical distancing</w:t>
      </w:r>
    </w:p>
    <w:p w:rsidRPr="00FC60DA" w:rsidR="00F25C2F" w:rsidP="0070367E" w:rsidRDefault="00E672B0" w14:paraId="61A3C05E" w14:textId="4614F8D8">
      <w:pPr>
        <w:spacing w:after="300" w:line="240" w:lineRule="auto"/>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lastRenderedPageBreak/>
        <w:t xml:space="preserve">Physical distancing is particularly relevant to minimise the spread of respiratory illnesses like the flu and coronavirus. </w:t>
      </w:r>
      <w:r w:rsidRPr="00FC60DA" w:rsidR="00F25C2F">
        <w:rPr>
          <w:rFonts w:ascii="Arial" w:hAnsi="Arial" w:eastAsia="Times New Roman" w:cs="Arial"/>
          <w:color w:val="1F1F1F"/>
          <w:sz w:val="27"/>
          <w:szCs w:val="27"/>
          <w:lang w:val="en" w:eastAsia="en-GB"/>
        </w:rPr>
        <w:t>Consideration should be given as to what mitigating actions can be taken if physical distancing is more limited or not maintained. If taking other public health control measures will not sufficiently mitigate the risk of exposure to the communicable diseases, this suggests that physical distancing should be implemented.</w:t>
      </w:r>
    </w:p>
    <w:p w:rsidRPr="00FC60DA" w:rsidR="00811B16" w:rsidP="0070367E" w:rsidRDefault="00811B16" w14:paraId="5B2E0AF3" w14:textId="76602045">
      <w:pPr>
        <w:spacing w:after="300" w:line="240" w:lineRule="auto"/>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 xml:space="preserve">The nature of </w:t>
      </w:r>
      <w:r w:rsidRPr="00FC60DA" w:rsidR="00F25C2F">
        <w:rPr>
          <w:rFonts w:ascii="Arial" w:hAnsi="Arial" w:eastAsia="Times New Roman" w:cs="Arial"/>
          <w:color w:val="1F1F1F"/>
          <w:sz w:val="27"/>
          <w:szCs w:val="27"/>
          <w:lang w:val="en" w:eastAsia="en-GB"/>
        </w:rPr>
        <w:t xml:space="preserve">public health control </w:t>
      </w:r>
      <w:r w:rsidRPr="00FC60DA">
        <w:rPr>
          <w:rFonts w:ascii="Arial" w:hAnsi="Arial" w:eastAsia="Times New Roman" w:cs="Arial"/>
          <w:color w:val="1F1F1F"/>
          <w:sz w:val="27"/>
          <w:szCs w:val="27"/>
          <w:lang w:val="en" w:eastAsia="en-GB"/>
        </w:rPr>
        <w:t>measures that are reasonable will be specific to the individual workplace or premises, and will reflect the physical environment and the nature of the business or activity being conducted. Examples of ways to support physical distancing include:</w:t>
      </w:r>
    </w:p>
    <w:p w:rsidRPr="00FC60DA" w:rsidR="00811B16" w:rsidRDefault="00811B16" w14:paraId="1066EFDC" w14:textId="77777777">
      <w:pPr>
        <w:numPr>
          <w:ilvl w:val="0"/>
          <w:numId w:val="22"/>
        </w:numPr>
        <w:spacing w:after="0" w:line="240" w:lineRule="auto"/>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controlling entry to the premises to limit the number of people on the premises at any one time</w:t>
      </w:r>
    </w:p>
    <w:p w:rsidRPr="00FC60DA" w:rsidR="00811B16" w:rsidRDefault="00811B16" w14:paraId="580C8DC2" w14:textId="77777777">
      <w:pPr>
        <w:numPr>
          <w:ilvl w:val="0"/>
          <w:numId w:val="22"/>
        </w:numPr>
        <w:spacing w:after="0" w:line="240" w:lineRule="auto"/>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increasing the space between people by reducing the total number of people in attendance,</w:t>
      </w:r>
    </w:p>
    <w:p w:rsidRPr="00FC60DA" w:rsidR="00811B16" w:rsidRDefault="00811B16" w14:paraId="74A72636" w14:textId="77777777">
      <w:pPr>
        <w:numPr>
          <w:ilvl w:val="0"/>
          <w:numId w:val="22"/>
        </w:numPr>
        <w:spacing w:after="0" w:line="240" w:lineRule="auto"/>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changing the layout of premises and removing furniture to support physical distancing</w:t>
      </w:r>
    </w:p>
    <w:p w:rsidRPr="00FC60DA" w:rsidR="00811B16" w:rsidRDefault="00811B16" w14:paraId="4B71E48C" w14:textId="77777777">
      <w:pPr>
        <w:numPr>
          <w:ilvl w:val="0"/>
          <w:numId w:val="22"/>
        </w:numPr>
        <w:spacing w:after="0" w:line="240" w:lineRule="auto"/>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controlling use of entrances, passageways, stairs and lifts</w:t>
      </w:r>
    </w:p>
    <w:p w:rsidRPr="00FC60DA" w:rsidR="00811B16" w:rsidRDefault="00811B16" w14:paraId="6B599D4F" w14:textId="77777777">
      <w:pPr>
        <w:numPr>
          <w:ilvl w:val="0"/>
          <w:numId w:val="22"/>
        </w:numPr>
        <w:spacing w:after="0" w:line="240" w:lineRule="auto"/>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controlling use of shared facilities such as toilets and kitchens</w:t>
      </w:r>
    </w:p>
    <w:p w:rsidRPr="00FC60DA" w:rsidR="00811B16" w:rsidP="007F6FA6" w:rsidRDefault="00811B16" w14:paraId="33844930" w14:textId="4452016C">
      <w:pPr>
        <w:numPr>
          <w:ilvl w:val="0"/>
          <w:numId w:val="22"/>
        </w:numPr>
        <w:spacing w:after="0" w:line="240" w:lineRule="auto"/>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increasing space between staff – for example on a production line leaving gaps between people and indicating spacing with markings</w:t>
      </w:r>
      <w:r w:rsidRPr="00FC60DA" w:rsidR="00427DEF">
        <w:rPr>
          <w:rFonts w:ascii="Arial" w:hAnsi="Arial" w:eastAsia="Times New Roman" w:cs="Arial"/>
          <w:color w:val="1F1F1F"/>
          <w:sz w:val="27"/>
          <w:szCs w:val="27"/>
          <w:lang w:val="en" w:eastAsia="en-GB"/>
        </w:rPr>
        <w:t xml:space="preserve"> or in an office space with gaps between desks occupied etc. - </w:t>
      </w:r>
      <w:r w:rsidRPr="00FC60DA" w:rsidR="005C0E04">
        <w:rPr>
          <w:rFonts w:ascii="Arial" w:hAnsi="Arial" w:eastAsia="Times New Roman" w:cs="Arial"/>
          <w:color w:val="1F1F1F"/>
          <w:sz w:val="27"/>
          <w:szCs w:val="27"/>
          <w:lang w:val="en" w:eastAsia="en-GB"/>
        </w:rPr>
        <w:t xml:space="preserve">1m or 2m – 2m offers maximum benefits as a public health control measure </w:t>
      </w:r>
      <w:r w:rsidRPr="00FC60DA">
        <w:rPr>
          <w:rFonts w:ascii="Arial" w:hAnsi="Arial" w:eastAsia="Times New Roman" w:cs="Arial"/>
          <w:color w:val="1F1F1F"/>
          <w:sz w:val="27"/>
          <w:szCs w:val="27"/>
          <w:lang w:val="en" w:eastAsia="en-GB"/>
        </w:rPr>
        <w:t>considering appropriate provision of rest space, such as providing additional space or staggering breaks</w:t>
      </w:r>
    </w:p>
    <w:p w:rsidRPr="00FC60DA" w:rsidR="00811B16" w:rsidRDefault="00811B16" w14:paraId="74F88004" w14:textId="77777777">
      <w:pPr>
        <w:numPr>
          <w:ilvl w:val="0"/>
          <w:numId w:val="22"/>
        </w:numPr>
        <w:spacing w:after="0" w:line="240" w:lineRule="auto"/>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altering tasks undertaken – making adjustments to the way that work is done, to reduce contact</w:t>
      </w:r>
    </w:p>
    <w:p w:rsidRPr="00FC60DA" w:rsidR="00811B16" w:rsidRDefault="00811B16" w14:paraId="7C540186" w14:textId="59A4173A">
      <w:pPr>
        <w:numPr>
          <w:ilvl w:val="0"/>
          <w:numId w:val="22"/>
        </w:numPr>
        <w:spacing w:after="0" w:line="240" w:lineRule="auto"/>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staggering shifts to minimise people on site and to reduce congestion at the point of shift changes</w:t>
      </w:r>
      <w:r w:rsidRPr="00FC60DA" w:rsidR="004171B6">
        <w:rPr>
          <w:rFonts w:ascii="Arial" w:hAnsi="Arial" w:eastAsia="Times New Roman" w:cs="Arial"/>
          <w:color w:val="1F1F1F"/>
          <w:sz w:val="27"/>
          <w:szCs w:val="27"/>
          <w:lang w:val="en" w:eastAsia="en-GB"/>
        </w:rPr>
        <w:t>.</w:t>
      </w:r>
    </w:p>
    <w:p w:rsidRPr="00FC60DA" w:rsidR="00F25C2F" w:rsidP="00F25C2F" w:rsidRDefault="00F25C2F" w14:paraId="47B3C061" w14:textId="77777777">
      <w:pPr>
        <w:spacing w:after="0" w:line="240" w:lineRule="auto"/>
        <w:ind w:left="720"/>
        <w:rPr>
          <w:rFonts w:ascii="Arial" w:hAnsi="Arial" w:eastAsia="Times New Roman" w:cs="Arial"/>
          <w:color w:val="1F1F1F"/>
          <w:sz w:val="27"/>
          <w:szCs w:val="27"/>
          <w:lang w:val="en" w:eastAsia="en-GB"/>
        </w:rPr>
      </w:pPr>
    </w:p>
    <w:p w:rsidR="00D364F8" w:rsidP="00D364F8" w:rsidRDefault="00D364F8" w14:paraId="2C96E17D" w14:textId="5F7E01B8">
      <w:pPr>
        <w:spacing w:after="300" w:line="240" w:lineRule="auto"/>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 xml:space="preserve">In some situations it is not reasonably practicable to maintain physical distancing. Examples include where the location is too small to accommodate distancing (e.g. public transport); where contact is essential for a period or periods of time (e.g. personal services and sports); or where contact is essential for safety, such as </w:t>
      </w:r>
      <w:r w:rsidRPr="00FC60DA" w:rsidR="00BA2300">
        <w:rPr>
          <w:rFonts w:ascii="Arial" w:hAnsi="Arial" w:eastAsia="Times New Roman" w:cs="Arial"/>
          <w:color w:val="1F1F1F"/>
          <w:sz w:val="27"/>
          <w:szCs w:val="27"/>
          <w:lang w:val="en" w:eastAsia="en-GB"/>
        </w:rPr>
        <w:t>construction or safety works or driver training</w:t>
      </w:r>
      <w:r w:rsidRPr="00FC60DA">
        <w:rPr>
          <w:rFonts w:ascii="Arial" w:hAnsi="Arial" w:eastAsia="Times New Roman" w:cs="Arial"/>
          <w:color w:val="1F1F1F"/>
          <w:sz w:val="27"/>
          <w:szCs w:val="27"/>
          <w:lang w:val="en" w:eastAsia="en-GB"/>
        </w:rPr>
        <w:t>.</w:t>
      </w:r>
    </w:p>
    <w:p w:rsidRPr="00FC60DA" w:rsidR="00C82BC1" w:rsidP="00D364F8" w:rsidRDefault="00C82BC1" w14:paraId="0014DA05" w14:textId="77777777">
      <w:pPr>
        <w:spacing w:after="300" w:line="240" w:lineRule="auto"/>
        <w:rPr>
          <w:rFonts w:ascii="Arial" w:hAnsi="Arial" w:eastAsia="Times New Roman" w:cs="Arial"/>
          <w:color w:val="1F1F1F"/>
          <w:sz w:val="27"/>
          <w:szCs w:val="27"/>
          <w:lang w:val="en" w:eastAsia="en-GB"/>
        </w:rPr>
      </w:pPr>
    </w:p>
    <w:p w:rsidR="00D364F8" w:rsidP="00D364F8" w:rsidRDefault="00D364F8" w14:paraId="33554630" w14:textId="62B682E1">
      <w:pPr>
        <w:spacing w:after="300" w:line="240" w:lineRule="auto"/>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 xml:space="preserve">Where premises are open to young children, it may not be practicable to attempt to maintain continual physical distancing between those children (or even between those children and any adults on the premises). This is in part because it is harder for younger children to understand the concept of </w:t>
      </w:r>
      <w:r w:rsidRPr="00FC60DA">
        <w:rPr>
          <w:rFonts w:ascii="Arial" w:hAnsi="Arial" w:eastAsia="Times New Roman" w:cs="Arial"/>
          <w:color w:val="1F1F1F"/>
          <w:sz w:val="27"/>
          <w:szCs w:val="27"/>
          <w:lang w:val="en" w:eastAsia="en-GB"/>
        </w:rPr>
        <w:lastRenderedPageBreak/>
        <w:t xml:space="preserve">physical distancing, and in part because appropriate support from </w:t>
      </w:r>
      <w:proofErr w:type="spellStart"/>
      <w:r w:rsidRPr="00FC60DA">
        <w:rPr>
          <w:rFonts w:ascii="Arial" w:hAnsi="Arial" w:eastAsia="Times New Roman" w:cs="Arial"/>
          <w:color w:val="1F1F1F"/>
          <w:sz w:val="27"/>
          <w:szCs w:val="27"/>
          <w:lang w:val="en" w:eastAsia="en-GB"/>
        </w:rPr>
        <w:t>carers</w:t>
      </w:r>
      <w:proofErr w:type="spellEnd"/>
      <w:r w:rsidRPr="00FC60DA">
        <w:rPr>
          <w:rFonts w:ascii="Arial" w:hAnsi="Arial" w:eastAsia="Times New Roman" w:cs="Arial"/>
          <w:color w:val="1F1F1F"/>
          <w:sz w:val="27"/>
          <w:szCs w:val="27"/>
          <w:lang w:val="en" w:eastAsia="en-GB"/>
        </w:rPr>
        <w:t xml:space="preserve"> will often require closer contact. </w:t>
      </w:r>
    </w:p>
    <w:p w:rsidRPr="0077108C" w:rsidR="000973F2" w:rsidP="000973F2" w:rsidRDefault="000973F2" w14:paraId="1EFCB7BF" w14:textId="77777777">
      <w:pPr>
        <w:spacing w:after="300"/>
        <w:rPr>
          <w:rFonts w:ascii="Arial" w:hAnsi="Arial" w:eastAsia="Times New Roman" w:cs="Arial"/>
          <w:color w:val="1F1F1F"/>
          <w:sz w:val="27"/>
          <w:szCs w:val="27"/>
          <w:lang w:val="en" w:eastAsia="en-GB"/>
        </w:rPr>
      </w:pPr>
      <w:r w:rsidRPr="0077108C">
        <w:rPr>
          <w:rFonts w:ascii="Arial" w:hAnsi="Arial" w:eastAsia="Times New Roman" w:cs="Arial"/>
          <w:color w:val="1F1F1F"/>
          <w:sz w:val="27"/>
          <w:szCs w:val="27"/>
          <w:lang w:val="en" w:eastAsia="en-GB"/>
        </w:rPr>
        <w:t>Where the business operation doesn’t allow for physical distancing, employers should consider whether or not they can implement other public health control measures, for example some close contact services wear face coverings when undertaking treatments and some other business premises have erected Perspex screens at their ordering and pay points.</w:t>
      </w:r>
    </w:p>
    <w:p w:rsidRPr="00FC60DA" w:rsidR="00811B16" w:rsidP="00811B16" w:rsidRDefault="00811B16" w14:paraId="3E297E9D" w14:textId="3FB52C6B">
      <w:pPr>
        <w:spacing w:after="375" w:line="330" w:lineRule="atLeast"/>
        <w:outlineLvl w:val="4"/>
        <w:rPr>
          <w:rFonts w:ascii="Arial" w:hAnsi="Arial" w:eastAsia="Times New Roman" w:cs="Arial"/>
          <w:b/>
          <w:bCs/>
          <w:color w:val="1F1F1F"/>
          <w:sz w:val="27"/>
          <w:szCs w:val="27"/>
          <w:lang w:val="en" w:eastAsia="en-GB"/>
        </w:rPr>
      </w:pPr>
      <w:r w:rsidRPr="00FC60DA">
        <w:rPr>
          <w:rFonts w:ascii="Arial" w:hAnsi="Arial" w:eastAsia="Times New Roman" w:cs="Arial"/>
          <w:b/>
          <w:bCs/>
          <w:color w:val="1F1F1F"/>
          <w:sz w:val="27"/>
          <w:szCs w:val="27"/>
          <w:lang w:val="en" w:eastAsia="en-GB"/>
        </w:rPr>
        <w:t>Working from home    </w:t>
      </w:r>
    </w:p>
    <w:p w:rsidRPr="00FC60DA" w:rsidR="00811B16" w:rsidP="0070367E" w:rsidRDefault="00811B16" w14:paraId="58EB3183" w14:textId="090F5DB3">
      <w:pPr>
        <w:spacing w:after="300" w:line="240" w:lineRule="auto"/>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 xml:space="preserve">The most effective way of </w:t>
      </w:r>
      <w:proofErr w:type="spellStart"/>
      <w:r w:rsidRPr="00FC60DA">
        <w:rPr>
          <w:rFonts w:ascii="Arial" w:hAnsi="Arial" w:eastAsia="Times New Roman" w:cs="Arial"/>
          <w:color w:val="1F1F1F"/>
          <w:sz w:val="27"/>
          <w:szCs w:val="27"/>
          <w:lang w:val="en" w:eastAsia="en-GB"/>
        </w:rPr>
        <w:t>minimising</w:t>
      </w:r>
      <w:proofErr w:type="spellEnd"/>
      <w:r w:rsidRPr="00FC60DA">
        <w:rPr>
          <w:rFonts w:ascii="Arial" w:hAnsi="Arial" w:eastAsia="Times New Roman" w:cs="Arial"/>
          <w:color w:val="1F1F1F"/>
          <w:sz w:val="27"/>
          <w:szCs w:val="27"/>
          <w:lang w:val="en" w:eastAsia="en-GB"/>
        </w:rPr>
        <w:t xml:space="preserve"> the risk of exposure to </w:t>
      </w:r>
      <w:r w:rsidRPr="00FC60DA" w:rsidR="00E672B0">
        <w:rPr>
          <w:rFonts w:ascii="Arial" w:hAnsi="Arial" w:eastAsia="Times New Roman" w:cs="Arial"/>
          <w:color w:val="1F1F1F"/>
          <w:sz w:val="27"/>
          <w:szCs w:val="27"/>
          <w:lang w:val="en" w:eastAsia="en-GB"/>
        </w:rPr>
        <w:t xml:space="preserve">any </w:t>
      </w:r>
      <w:r w:rsidRPr="00FC60DA">
        <w:rPr>
          <w:rFonts w:ascii="Arial" w:hAnsi="Arial" w:eastAsia="Times New Roman" w:cs="Arial"/>
          <w:color w:val="1F1F1F"/>
          <w:sz w:val="27"/>
          <w:szCs w:val="27"/>
          <w:lang w:val="en" w:eastAsia="en-GB"/>
        </w:rPr>
        <w:t>communicable disease in workplaces is to enable some or all staff to work from home, as often as possible, particularly during high prevalence periods (such as autumn/winter).</w:t>
      </w:r>
    </w:p>
    <w:p w:rsidRPr="00FC60DA" w:rsidR="00BA2300" w:rsidP="0070367E" w:rsidRDefault="00BA2300" w14:paraId="7A20D471" w14:textId="27BFC3F4">
      <w:pPr>
        <w:spacing w:after="300" w:line="240" w:lineRule="auto"/>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 xml:space="preserve">It is </w:t>
      </w:r>
      <w:proofErr w:type="spellStart"/>
      <w:r w:rsidRPr="00FC60DA">
        <w:rPr>
          <w:rFonts w:ascii="Arial" w:hAnsi="Arial" w:eastAsia="Times New Roman" w:cs="Arial"/>
          <w:color w:val="1F1F1F"/>
          <w:sz w:val="27"/>
          <w:szCs w:val="27"/>
          <w:lang w:val="en" w:eastAsia="en-GB"/>
        </w:rPr>
        <w:t>recognised</w:t>
      </w:r>
      <w:proofErr w:type="spellEnd"/>
      <w:r w:rsidRPr="00FC60DA">
        <w:rPr>
          <w:rFonts w:ascii="Arial" w:hAnsi="Arial" w:eastAsia="Times New Roman" w:cs="Arial"/>
          <w:color w:val="1F1F1F"/>
          <w:sz w:val="27"/>
          <w:szCs w:val="27"/>
          <w:lang w:val="en" w:eastAsia="en-GB"/>
        </w:rPr>
        <w:t xml:space="preserve"> that home working is not always an option, whether that be due to business need or due to personal circumstances of staff that would make working from home impractical. </w:t>
      </w:r>
    </w:p>
    <w:p w:rsidRPr="00FC60DA" w:rsidR="00811B16" w:rsidP="0070367E" w:rsidRDefault="007B42DB" w14:paraId="51D75EAF" w14:textId="1B3BCDB4">
      <w:pPr>
        <w:spacing w:after="300" w:line="240" w:lineRule="auto"/>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Enabling</w:t>
      </w:r>
      <w:r w:rsidRPr="00FC60DA" w:rsidR="00811B16">
        <w:rPr>
          <w:rFonts w:ascii="Arial" w:hAnsi="Arial" w:eastAsia="Times New Roman" w:cs="Arial"/>
          <w:color w:val="1F1F1F"/>
          <w:sz w:val="27"/>
          <w:szCs w:val="27"/>
          <w:lang w:val="en" w:eastAsia="en-GB"/>
        </w:rPr>
        <w:t xml:space="preserve"> people to work from home and making necessary adjustments may be identified as a </w:t>
      </w:r>
      <w:r w:rsidRPr="00FC60DA" w:rsidR="00BA2300">
        <w:rPr>
          <w:rFonts w:ascii="Arial" w:hAnsi="Arial" w:eastAsia="Times New Roman" w:cs="Arial"/>
          <w:color w:val="1F1F1F"/>
          <w:sz w:val="27"/>
          <w:szCs w:val="27"/>
          <w:lang w:val="en" w:eastAsia="en-GB"/>
        </w:rPr>
        <w:t xml:space="preserve">public health </w:t>
      </w:r>
      <w:r w:rsidRPr="00FC60DA" w:rsidR="004171B6">
        <w:rPr>
          <w:rFonts w:ascii="Arial" w:hAnsi="Arial" w:eastAsia="Times New Roman" w:cs="Arial"/>
          <w:color w:val="1F1F1F"/>
          <w:sz w:val="27"/>
          <w:szCs w:val="27"/>
          <w:lang w:val="en" w:eastAsia="en-GB"/>
        </w:rPr>
        <w:t xml:space="preserve">control </w:t>
      </w:r>
      <w:r w:rsidRPr="00FC60DA" w:rsidR="00811B16">
        <w:rPr>
          <w:rFonts w:ascii="Arial" w:hAnsi="Arial" w:eastAsia="Times New Roman" w:cs="Arial"/>
          <w:color w:val="1F1F1F"/>
          <w:sz w:val="27"/>
          <w:szCs w:val="27"/>
          <w:lang w:val="en" w:eastAsia="en-GB"/>
        </w:rPr>
        <w:t>measure. This could, for example include issuing staff with IT equipment (laptops, monitors, keyboards), office furniture, mobile phones and facilitating communication across locations.</w:t>
      </w:r>
    </w:p>
    <w:p w:rsidRPr="00FC60DA" w:rsidR="00AB73C1" w:rsidP="00AB73C1" w:rsidRDefault="00AB73C1" w14:paraId="370C3F22" w14:textId="73A9E5F9">
      <w:pPr>
        <w:spacing w:after="300" w:line="240" w:lineRule="auto"/>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 xml:space="preserve">Remember, </w:t>
      </w:r>
      <w:r w:rsidRPr="00FC60DA" w:rsidR="00A93B65">
        <w:rPr>
          <w:rFonts w:ascii="Arial" w:hAnsi="Arial" w:eastAsia="Times New Roman" w:cs="Arial"/>
          <w:color w:val="1F1F1F"/>
          <w:sz w:val="27"/>
          <w:szCs w:val="27"/>
          <w:lang w:val="en" w:eastAsia="en-GB"/>
        </w:rPr>
        <w:t>a</w:t>
      </w:r>
      <w:r w:rsidRPr="00FC60DA">
        <w:rPr>
          <w:rFonts w:ascii="Arial" w:hAnsi="Arial" w:eastAsia="Times New Roman" w:cs="Arial"/>
          <w:color w:val="1F1F1F"/>
          <w:sz w:val="27"/>
          <w:szCs w:val="27"/>
          <w:lang w:val="en" w:eastAsia="en-GB"/>
        </w:rPr>
        <w:t xml:space="preserve">s an employer, you have the same health and safety responsibilities for people working at home as for any other worker. Detailed guidance can be found on the </w:t>
      </w:r>
      <w:hyperlink w:history="1" r:id="rId34">
        <w:r w:rsidRPr="00FC60DA">
          <w:rPr>
            <w:rStyle w:val="Hyperlink"/>
            <w:rFonts w:ascii="Arial" w:hAnsi="Arial" w:eastAsia="Times New Roman" w:cs="Arial"/>
            <w:b w:val="0"/>
            <w:sz w:val="27"/>
            <w:szCs w:val="27"/>
            <w:lang w:val="en" w:eastAsia="en-GB"/>
          </w:rPr>
          <w:t>HSE website.</w:t>
        </w:r>
      </w:hyperlink>
    </w:p>
    <w:p w:rsidRPr="00FC60DA" w:rsidR="00811B16" w:rsidP="0070367E" w:rsidRDefault="00811B16" w14:paraId="4E582F39" w14:textId="3234D539">
      <w:pPr>
        <w:spacing w:after="300" w:line="240" w:lineRule="auto"/>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 xml:space="preserve">Employers who are considering requiring their staff to return to workplace settings should first assess whether alternative arrangements could meet the majority of business needs in order to minimise the risk of exposure to or spread of communicable diseases. </w:t>
      </w:r>
      <w:r w:rsidRPr="00FC60DA" w:rsidR="007B42DB">
        <w:rPr>
          <w:rFonts w:ascii="Arial" w:hAnsi="Arial" w:eastAsia="Times New Roman" w:cs="Arial"/>
          <w:color w:val="1F1F1F"/>
          <w:sz w:val="27"/>
          <w:szCs w:val="27"/>
          <w:lang w:val="en" w:eastAsia="en-GB"/>
        </w:rPr>
        <w:t>This should be discussed with trade unions where they are present or with the workforce and their representatives</w:t>
      </w:r>
      <w:r w:rsidRPr="00FC60DA">
        <w:rPr>
          <w:rFonts w:ascii="Arial" w:hAnsi="Arial" w:eastAsia="Times New Roman" w:cs="Arial"/>
          <w:color w:val="1F1F1F"/>
          <w:sz w:val="27"/>
          <w:szCs w:val="27"/>
          <w:lang w:val="en" w:eastAsia="en-GB"/>
        </w:rPr>
        <w:t>.</w:t>
      </w:r>
    </w:p>
    <w:p w:rsidRPr="00FC60DA" w:rsidR="00811B16" w:rsidP="0070367E" w:rsidRDefault="00811B16" w14:paraId="28187AC5" w14:textId="13047FD4">
      <w:pPr>
        <w:spacing w:after="300" w:line="240" w:lineRule="auto"/>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 xml:space="preserve">In determining whether to ask staff to return to workplace settings after a period of home working, employers </w:t>
      </w:r>
      <w:r w:rsidRPr="00FC60DA" w:rsidR="002131ED">
        <w:rPr>
          <w:rFonts w:ascii="Arial" w:hAnsi="Arial" w:eastAsia="Times New Roman" w:cs="Arial"/>
          <w:color w:val="1F1F1F"/>
          <w:sz w:val="27"/>
          <w:szCs w:val="27"/>
          <w:lang w:val="en" w:eastAsia="en-GB"/>
        </w:rPr>
        <w:t xml:space="preserve">should </w:t>
      </w:r>
      <w:r w:rsidRPr="00FC60DA">
        <w:rPr>
          <w:rFonts w:ascii="Arial" w:hAnsi="Arial" w:eastAsia="Times New Roman" w:cs="Arial"/>
          <w:color w:val="1F1F1F"/>
          <w:sz w:val="27"/>
          <w:szCs w:val="27"/>
          <w:lang w:val="en" w:eastAsia="en-GB"/>
        </w:rPr>
        <w:t>also consider whether an individual’s wellbeing would be particularly adversely affected by this. This includes</w:t>
      </w:r>
      <w:r w:rsidRPr="00FC60DA" w:rsidR="0094315F">
        <w:rPr>
          <w:rFonts w:ascii="Arial" w:hAnsi="Arial" w:eastAsia="Times New Roman" w:cs="Arial"/>
          <w:color w:val="1F1F1F"/>
          <w:sz w:val="27"/>
          <w:szCs w:val="27"/>
          <w:lang w:val="en" w:eastAsia="en-GB"/>
        </w:rPr>
        <w:t xml:space="preserve"> those previously on the Shielding Patients List</w:t>
      </w:r>
      <w:r w:rsidRPr="00FC60DA" w:rsidR="00A11171">
        <w:rPr>
          <w:rFonts w:ascii="Arial" w:hAnsi="Arial" w:eastAsia="Times New Roman" w:cs="Arial"/>
          <w:color w:val="1F1F1F"/>
          <w:sz w:val="27"/>
          <w:szCs w:val="27"/>
          <w:lang w:val="en" w:eastAsia="en-GB"/>
        </w:rPr>
        <w:t xml:space="preserve"> </w:t>
      </w:r>
      <w:r w:rsidRPr="0077108C" w:rsidR="00A11171">
        <w:rPr>
          <w:rFonts w:ascii="Arial" w:hAnsi="Arial" w:cs="Arial"/>
          <w:color w:val="1F1F1F"/>
          <w:sz w:val="27"/>
          <w:szCs w:val="27"/>
          <w:lang w:val="en" w:eastAsia="en-GB"/>
        </w:rPr>
        <w:t>(including people whose immune system means they are higher risk of serious illness from COVID-19 despite vaccination)</w:t>
      </w:r>
      <w:r w:rsidRPr="00FC60DA" w:rsidR="0094315F">
        <w:rPr>
          <w:rFonts w:ascii="Arial" w:hAnsi="Arial" w:eastAsia="Times New Roman" w:cs="Arial"/>
          <w:color w:val="1F1F1F"/>
          <w:sz w:val="27"/>
          <w:szCs w:val="27"/>
          <w:lang w:val="en" w:eastAsia="en-GB"/>
        </w:rPr>
        <w:t>,</w:t>
      </w:r>
      <w:r w:rsidRPr="00FC60DA">
        <w:rPr>
          <w:rFonts w:ascii="Arial" w:hAnsi="Arial" w:eastAsia="Times New Roman" w:cs="Arial"/>
          <w:color w:val="1F1F1F"/>
          <w:sz w:val="27"/>
          <w:szCs w:val="27"/>
          <w:lang w:val="en" w:eastAsia="en-GB"/>
        </w:rPr>
        <w:t xml:space="preserve"> or because returning to the workplace would cause them severe anxiety. </w:t>
      </w:r>
    </w:p>
    <w:p w:rsidRPr="00FC60DA" w:rsidR="00811B16" w:rsidP="0070367E" w:rsidRDefault="00811B16" w14:paraId="52CDD9CD" w14:textId="3ADE8A68">
      <w:pPr>
        <w:spacing w:after="300" w:line="240" w:lineRule="auto"/>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lastRenderedPageBreak/>
        <w:t>Equally, there may be staff who wish to return to workplace settings or do not wish to work from home at any point. In these circumstances, the wellbeing of staff is a relevant consideration.   </w:t>
      </w:r>
    </w:p>
    <w:p w:rsidRPr="00FC60DA" w:rsidR="00F617A0" w:rsidP="00085C35" w:rsidRDefault="00F617A0" w14:paraId="2CF9BE75" w14:textId="6BE975DC">
      <w:pPr>
        <w:spacing w:after="375" w:line="330" w:lineRule="atLeast"/>
        <w:outlineLvl w:val="4"/>
        <w:rPr>
          <w:rFonts w:ascii="Arial" w:hAnsi="Arial" w:eastAsia="Times New Roman" w:cs="Arial"/>
          <w:b/>
          <w:bCs/>
          <w:color w:val="1F1F1F"/>
          <w:sz w:val="27"/>
          <w:szCs w:val="27"/>
          <w:lang w:val="en" w:eastAsia="en-GB"/>
        </w:rPr>
      </w:pPr>
      <w:r w:rsidRPr="00FC60DA">
        <w:rPr>
          <w:rFonts w:ascii="Arial" w:hAnsi="Arial" w:eastAsia="Times New Roman" w:cs="Arial"/>
          <w:b/>
          <w:bCs/>
          <w:color w:val="1F1F1F"/>
          <w:sz w:val="27"/>
          <w:szCs w:val="27"/>
          <w:lang w:val="en" w:eastAsia="en-GB"/>
        </w:rPr>
        <w:t>Exclusion of symptomatic individuals</w:t>
      </w:r>
      <w:r w:rsidRPr="00FC60DA" w:rsidR="00D364F8">
        <w:rPr>
          <w:rFonts w:ascii="Arial" w:hAnsi="Arial" w:eastAsia="Times New Roman" w:cs="Arial"/>
          <w:b/>
          <w:bCs/>
          <w:color w:val="1F1F1F"/>
          <w:sz w:val="27"/>
          <w:szCs w:val="27"/>
          <w:lang w:val="en" w:eastAsia="en-GB"/>
        </w:rPr>
        <w:t xml:space="preserve"> and individuals who have communicable diseases</w:t>
      </w:r>
    </w:p>
    <w:p w:rsidRPr="00FC60DA" w:rsidR="00085C35" w:rsidP="0070367E" w:rsidRDefault="00085C35" w14:paraId="1ABA3EEE" w14:textId="48782FB7">
      <w:pPr>
        <w:spacing w:after="300" w:line="240" w:lineRule="auto"/>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 xml:space="preserve">The most effective way of preventing the spread </w:t>
      </w:r>
      <w:r w:rsidRPr="00FC60DA" w:rsidR="00F617A0">
        <w:rPr>
          <w:rFonts w:ascii="Arial" w:hAnsi="Arial" w:eastAsia="Times New Roman" w:cs="Arial"/>
          <w:color w:val="1F1F1F"/>
          <w:sz w:val="27"/>
          <w:szCs w:val="27"/>
          <w:lang w:val="en" w:eastAsia="en-GB"/>
        </w:rPr>
        <w:t xml:space="preserve">any communicable disease </w:t>
      </w:r>
      <w:r w:rsidRPr="00FC60DA">
        <w:rPr>
          <w:rFonts w:ascii="Arial" w:hAnsi="Arial" w:eastAsia="Times New Roman" w:cs="Arial"/>
          <w:color w:val="1F1F1F"/>
          <w:sz w:val="27"/>
          <w:szCs w:val="27"/>
          <w:lang w:val="en" w:eastAsia="en-GB"/>
        </w:rPr>
        <w:t xml:space="preserve">in any premises is to prevent the virus being present in the first place. </w:t>
      </w:r>
    </w:p>
    <w:p w:rsidRPr="00FC60DA" w:rsidR="000619F5" w:rsidP="0070367E" w:rsidRDefault="000619F5" w14:paraId="45CB58B8" w14:textId="44FE8647">
      <w:pPr>
        <w:spacing w:after="300" w:line="240" w:lineRule="auto"/>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 xml:space="preserve">Employers should consider what action they should take if a staff member is displaying any symptoms of a communicable disease (such as flu, </w:t>
      </w:r>
      <w:r w:rsidRPr="00FC60DA" w:rsidR="00204262">
        <w:rPr>
          <w:rFonts w:ascii="Arial" w:hAnsi="Arial" w:eastAsia="Times New Roman" w:cs="Arial"/>
          <w:color w:val="1F1F1F"/>
          <w:sz w:val="27"/>
          <w:szCs w:val="27"/>
          <w:lang w:val="en" w:eastAsia="en-GB"/>
        </w:rPr>
        <w:t>coronavirus or norovirus) or have</w:t>
      </w:r>
      <w:r w:rsidRPr="00FC60DA">
        <w:rPr>
          <w:rFonts w:ascii="Arial" w:hAnsi="Arial" w:eastAsia="Times New Roman" w:cs="Arial"/>
          <w:color w:val="1F1F1F"/>
          <w:sz w:val="27"/>
          <w:szCs w:val="27"/>
          <w:lang w:val="en" w:eastAsia="en-GB"/>
        </w:rPr>
        <w:t xml:space="preserve"> tested positive for coronavirus.</w:t>
      </w:r>
    </w:p>
    <w:p w:rsidRPr="00FC60DA" w:rsidR="00085C35" w:rsidP="0070367E" w:rsidRDefault="00085C35" w14:paraId="1360AAFA" w14:textId="05AD9FD1">
      <w:pPr>
        <w:spacing w:after="300" w:line="240" w:lineRule="auto"/>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In some circumstances, it may be reasonable to take measures to require or enable such a person to not be present at premises. Whether or not this is reasonable will depend on a number of factors, includin</w:t>
      </w:r>
      <w:r w:rsidRPr="00FC60DA" w:rsidR="007B42DB">
        <w:rPr>
          <w:rFonts w:ascii="Arial" w:hAnsi="Arial" w:eastAsia="Times New Roman" w:cs="Arial"/>
          <w:color w:val="1F1F1F"/>
          <w:sz w:val="27"/>
          <w:szCs w:val="27"/>
          <w:lang w:val="en" w:eastAsia="en-GB"/>
        </w:rPr>
        <w:t xml:space="preserve">g, in relation to </w:t>
      </w:r>
      <w:r w:rsidRPr="00FC60DA">
        <w:rPr>
          <w:rFonts w:ascii="Arial" w:hAnsi="Arial" w:eastAsia="Times New Roman" w:cs="Arial"/>
          <w:color w:val="1F1F1F"/>
          <w:sz w:val="27"/>
          <w:szCs w:val="27"/>
          <w:lang w:val="en" w:eastAsia="en-GB"/>
        </w:rPr>
        <w:t xml:space="preserve">whether it is feasible for the work to be carried out from </w:t>
      </w:r>
      <w:r w:rsidRPr="00FC60DA" w:rsidR="007B42DB">
        <w:rPr>
          <w:rFonts w:ascii="Arial" w:hAnsi="Arial" w:eastAsia="Times New Roman" w:cs="Arial"/>
          <w:color w:val="1F1F1F"/>
          <w:sz w:val="27"/>
          <w:szCs w:val="27"/>
          <w:lang w:val="en" w:eastAsia="en-GB"/>
        </w:rPr>
        <w:t>home</w:t>
      </w:r>
      <w:r w:rsidRPr="00FC60DA">
        <w:rPr>
          <w:rFonts w:ascii="Arial" w:hAnsi="Arial" w:eastAsia="Times New Roman" w:cs="Arial"/>
          <w:color w:val="1F1F1F"/>
          <w:sz w:val="27"/>
          <w:szCs w:val="27"/>
          <w:lang w:val="en" w:eastAsia="en-GB"/>
        </w:rPr>
        <w:t xml:space="preserve"> (</w:t>
      </w:r>
      <w:r w:rsidRPr="00FC60DA" w:rsidR="00BA2300">
        <w:rPr>
          <w:rFonts w:ascii="Arial" w:hAnsi="Arial" w:eastAsia="Times New Roman" w:cs="Arial"/>
          <w:color w:val="1F1F1F"/>
          <w:sz w:val="27"/>
          <w:szCs w:val="27"/>
          <w:lang w:val="en" w:eastAsia="en-GB"/>
        </w:rPr>
        <w:t xml:space="preserve">also </w:t>
      </w:r>
      <w:r w:rsidRPr="00FC60DA">
        <w:rPr>
          <w:rFonts w:ascii="Arial" w:hAnsi="Arial" w:eastAsia="Times New Roman" w:cs="Arial"/>
          <w:color w:val="1F1F1F"/>
          <w:sz w:val="27"/>
          <w:szCs w:val="27"/>
          <w:lang w:val="en" w:eastAsia="en-GB"/>
        </w:rPr>
        <w:t xml:space="preserve">see the </w:t>
      </w:r>
      <w:r w:rsidRPr="00FC60DA" w:rsidR="00F53C62">
        <w:rPr>
          <w:rFonts w:ascii="Arial" w:hAnsi="Arial" w:eastAsia="Times New Roman" w:cs="Arial"/>
          <w:color w:val="1F1F1F"/>
          <w:sz w:val="27"/>
          <w:szCs w:val="27"/>
          <w:lang w:val="en" w:eastAsia="en-GB"/>
        </w:rPr>
        <w:t>public health advice</w:t>
      </w:r>
      <w:r w:rsidRPr="00FC60DA" w:rsidR="00C4576D">
        <w:rPr>
          <w:rFonts w:ascii="Arial" w:hAnsi="Arial" w:eastAsia="Times New Roman" w:cs="Arial"/>
          <w:color w:val="1F1F1F"/>
          <w:sz w:val="27"/>
          <w:szCs w:val="27"/>
          <w:lang w:val="en" w:eastAsia="en-GB"/>
        </w:rPr>
        <w:t xml:space="preserve"> above</w:t>
      </w:r>
      <w:r w:rsidRPr="00FC60DA">
        <w:rPr>
          <w:rFonts w:ascii="Arial" w:hAnsi="Arial" w:eastAsia="Times New Roman" w:cs="Arial"/>
          <w:color w:val="1F1F1F"/>
          <w:sz w:val="27"/>
          <w:szCs w:val="27"/>
          <w:lang w:val="en" w:eastAsia="en-GB"/>
        </w:rPr>
        <w:t xml:space="preserve"> on working from home</w:t>
      </w:r>
      <w:r w:rsidRPr="00FC60DA" w:rsidR="003C7564">
        <w:rPr>
          <w:rFonts w:ascii="Arial" w:hAnsi="Arial" w:eastAsia="Times New Roman" w:cs="Arial"/>
          <w:color w:val="1F1F1F"/>
          <w:sz w:val="27"/>
          <w:szCs w:val="27"/>
          <w:lang w:val="en" w:eastAsia="en-GB"/>
        </w:rPr>
        <w:t>;</w:t>
      </w:r>
      <w:r w:rsidRPr="00FC60DA">
        <w:rPr>
          <w:rFonts w:ascii="Arial" w:hAnsi="Arial" w:eastAsia="Times New Roman" w:cs="Arial"/>
          <w:color w:val="1F1F1F"/>
          <w:sz w:val="27"/>
          <w:szCs w:val="27"/>
          <w:lang w:val="en" w:eastAsia="en-GB"/>
        </w:rPr>
        <w:t>)</w:t>
      </w:r>
      <w:r w:rsidRPr="00FC60DA" w:rsidR="007B42DB">
        <w:rPr>
          <w:rFonts w:ascii="Arial" w:hAnsi="Arial" w:eastAsia="Times New Roman" w:cs="Arial"/>
          <w:color w:val="1F1F1F"/>
          <w:sz w:val="27"/>
          <w:szCs w:val="27"/>
          <w:lang w:val="en" w:eastAsia="en-GB"/>
        </w:rPr>
        <w:t xml:space="preserve"> </w:t>
      </w:r>
      <w:r w:rsidRPr="00FC60DA">
        <w:rPr>
          <w:rFonts w:ascii="Arial" w:hAnsi="Arial" w:eastAsia="Times New Roman" w:cs="Arial"/>
          <w:color w:val="1F1F1F"/>
          <w:sz w:val="27"/>
          <w:szCs w:val="27"/>
          <w:lang w:val="en" w:eastAsia="en-GB"/>
        </w:rPr>
        <w:t xml:space="preserve"> the risk the worker could pose to </w:t>
      </w:r>
      <w:r w:rsidRPr="00FC60DA" w:rsidR="003C7564">
        <w:rPr>
          <w:rFonts w:ascii="Arial" w:hAnsi="Arial" w:eastAsia="Times New Roman" w:cs="Arial"/>
          <w:color w:val="1F1F1F"/>
          <w:sz w:val="27"/>
          <w:szCs w:val="27"/>
          <w:lang w:val="en" w:eastAsia="en-GB"/>
        </w:rPr>
        <w:t>other workers, including those who were previously on the Shielding Patients List; the type of activity they undertake, especially if they are in direct contact with vulnerable workers, visitors, clients or customers</w:t>
      </w:r>
      <w:r w:rsidRPr="00FC60DA">
        <w:rPr>
          <w:rFonts w:ascii="Arial" w:hAnsi="Arial" w:eastAsia="Times New Roman" w:cs="Arial"/>
          <w:color w:val="1F1F1F"/>
          <w:sz w:val="27"/>
          <w:szCs w:val="27"/>
          <w:lang w:val="en" w:eastAsia="en-GB"/>
        </w:rPr>
        <w:t xml:space="preserve"> should they continue to work at the premises.</w:t>
      </w:r>
      <w:r w:rsidRPr="00FC60DA" w:rsidR="007B42DB">
        <w:rPr>
          <w:rFonts w:ascii="Arial" w:hAnsi="Arial" w:eastAsia="Times New Roman" w:cs="Arial"/>
          <w:color w:val="1F1F1F"/>
          <w:sz w:val="27"/>
          <w:szCs w:val="27"/>
          <w:lang w:val="en" w:eastAsia="en-GB"/>
        </w:rPr>
        <w:t xml:space="preserve"> </w:t>
      </w:r>
    </w:p>
    <w:p w:rsidRPr="00FC60DA" w:rsidR="00F816C2" w:rsidP="002874A7" w:rsidRDefault="00F816C2" w14:paraId="663322EB" w14:textId="77777777">
      <w:pPr>
        <w:spacing w:after="375" w:line="330" w:lineRule="atLeast"/>
        <w:outlineLvl w:val="4"/>
        <w:rPr>
          <w:rFonts w:ascii="Arial" w:hAnsi="Arial" w:eastAsia="Times New Roman" w:cs="Arial"/>
          <w:b/>
          <w:bCs/>
          <w:color w:val="1F1F1F"/>
          <w:sz w:val="27"/>
          <w:szCs w:val="27"/>
          <w:lang w:val="en" w:eastAsia="en-GB"/>
        </w:rPr>
      </w:pPr>
    </w:p>
    <w:p w:rsidRPr="00FC60DA" w:rsidR="002874A7" w:rsidP="002874A7" w:rsidRDefault="002874A7" w14:paraId="4E52585C" w14:textId="0D508CB8">
      <w:pPr>
        <w:spacing w:after="375" w:line="330" w:lineRule="atLeast"/>
        <w:outlineLvl w:val="4"/>
        <w:rPr>
          <w:rFonts w:ascii="Arial" w:hAnsi="Arial" w:eastAsia="Times New Roman" w:cs="Arial"/>
          <w:b/>
          <w:bCs/>
          <w:color w:val="1F1F1F"/>
          <w:sz w:val="27"/>
          <w:szCs w:val="27"/>
          <w:lang w:val="en" w:eastAsia="en-GB"/>
        </w:rPr>
      </w:pPr>
      <w:r w:rsidRPr="00FC60DA">
        <w:rPr>
          <w:rFonts w:ascii="Arial" w:hAnsi="Arial" w:eastAsia="Times New Roman" w:cs="Arial"/>
          <w:b/>
          <w:bCs/>
          <w:color w:val="1F1F1F"/>
          <w:sz w:val="27"/>
          <w:szCs w:val="27"/>
          <w:lang w:val="en" w:eastAsia="en-GB"/>
        </w:rPr>
        <w:t>Vaccination</w:t>
      </w:r>
    </w:p>
    <w:p w:rsidRPr="00FC60DA" w:rsidR="002874A7" w:rsidP="00085C35" w:rsidRDefault="00330BBC" w14:paraId="58695012" w14:textId="1970BBBD">
      <w:pPr>
        <w:spacing w:after="300" w:line="360" w:lineRule="atLeast"/>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Vaccination remains a critical part of our response to coronavirus and is the most important thing an individual can do to protect themselves and others. Vaccines have been developed quickly and safely during the pandemic, saved thousands of lives, and significantly weakened the link between the infection, serious disease, hospitalisations and death. This is why it is so important for everyone to take up their offer of a vaccine and ensure they have the protection it offers from current and future variants.</w:t>
      </w:r>
    </w:p>
    <w:p w:rsidRPr="00FC60DA" w:rsidR="0085310A" w:rsidP="0085310A" w:rsidRDefault="00E672B0" w14:paraId="019885A3" w14:textId="3ED06386">
      <w:pPr>
        <w:rPr>
          <w:rFonts w:ascii="Arial" w:hAnsi="Arial" w:cs="Arial"/>
          <w:sz w:val="24"/>
          <w:szCs w:val="24"/>
        </w:rPr>
      </w:pPr>
      <w:r w:rsidRPr="00C82BC1">
        <w:rPr>
          <w:rFonts w:ascii="Arial" w:hAnsi="Arial" w:eastAsia="Times New Roman" w:cs="Arial"/>
          <w:color w:val="1F1F1F"/>
          <w:sz w:val="27"/>
          <w:szCs w:val="27"/>
          <w:lang w:val="en" w:eastAsia="en-GB"/>
        </w:rPr>
        <w:t>Flu can be very</w:t>
      </w:r>
      <w:r w:rsidRPr="00C82BC1">
        <w:rPr>
          <w:rFonts w:ascii="Arial" w:hAnsi="Arial" w:eastAsia="Times New Roman" w:cs="Arial"/>
          <w:color w:val="1F1F1F"/>
          <w:sz w:val="27"/>
          <w:szCs w:val="27"/>
          <w:lang w:eastAsia="en-GB"/>
        </w:rPr>
        <w:t xml:space="preserve"> </w:t>
      </w:r>
      <w:r w:rsidRPr="00C82BC1">
        <w:rPr>
          <w:rFonts w:ascii="Arial" w:hAnsi="Arial" w:eastAsia="Times New Roman" w:cs="Arial"/>
          <w:color w:val="1F1F1F"/>
          <w:sz w:val="27"/>
          <w:szCs w:val="27"/>
          <w:lang w:val="en" w:eastAsia="en-GB"/>
        </w:rPr>
        <w:t xml:space="preserve">serious. Like </w:t>
      </w:r>
      <w:proofErr w:type="spellStart"/>
      <w:r w:rsidRPr="00FC60DA">
        <w:rPr>
          <w:rFonts w:ascii="Arial" w:hAnsi="Arial" w:eastAsia="Times New Roman" w:cs="Arial"/>
          <w:color w:val="1F1F1F"/>
          <w:sz w:val="27"/>
          <w:szCs w:val="27"/>
          <w:lang w:val="en" w:eastAsia="en-GB"/>
        </w:rPr>
        <w:t>coronvirus</w:t>
      </w:r>
      <w:proofErr w:type="spellEnd"/>
      <w:r w:rsidRPr="00C82BC1">
        <w:rPr>
          <w:rFonts w:ascii="Arial" w:hAnsi="Arial" w:eastAsia="Times New Roman" w:cs="Arial"/>
          <w:color w:val="1F1F1F"/>
          <w:sz w:val="27"/>
          <w:szCs w:val="27"/>
          <w:lang w:val="en" w:eastAsia="en-GB"/>
        </w:rPr>
        <w:t>, it is caused by a virus and it can lead to illnesses such as bronchitis and pneumonia, which may need treatment in hospital.</w:t>
      </w:r>
      <w:r w:rsidRPr="00FC60DA">
        <w:rPr>
          <w:rFonts w:ascii="Arial" w:hAnsi="Arial" w:eastAsia="Times New Roman" w:cs="Arial"/>
          <w:color w:val="1F1F1F"/>
          <w:sz w:val="27"/>
          <w:szCs w:val="27"/>
          <w:lang w:val="en" w:eastAsia="en-GB"/>
        </w:rPr>
        <w:t xml:space="preserve"> </w:t>
      </w:r>
      <w:r w:rsidRPr="00C82BC1">
        <w:rPr>
          <w:rFonts w:ascii="Arial" w:hAnsi="Arial" w:eastAsia="Times New Roman" w:cs="Arial"/>
          <w:color w:val="1F1F1F"/>
          <w:sz w:val="27"/>
          <w:szCs w:val="27"/>
          <w:lang w:val="en" w:eastAsia="en-GB"/>
        </w:rPr>
        <w:t xml:space="preserve">Flu is more likely to be serious </w:t>
      </w:r>
      <w:r w:rsidRPr="00FC60DA">
        <w:rPr>
          <w:rFonts w:ascii="Arial" w:hAnsi="Arial" w:eastAsia="Times New Roman" w:cs="Arial"/>
          <w:color w:val="1F1F1F"/>
          <w:sz w:val="27"/>
          <w:szCs w:val="27"/>
          <w:lang w:val="en" w:eastAsia="en-GB"/>
        </w:rPr>
        <w:t>for workers with</w:t>
      </w:r>
      <w:r w:rsidRPr="00C82BC1">
        <w:rPr>
          <w:rFonts w:ascii="Arial" w:hAnsi="Arial" w:eastAsia="Times New Roman" w:cs="Arial"/>
          <w:color w:val="1F1F1F"/>
          <w:sz w:val="27"/>
          <w:szCs w:val="27"/>
          <w:lang w:val="en" w:eastAsia="en-GB"/>
        </w:rPr>
        <w:t xml:space="preserve"> a long term health condition, are pregnant, or are older. The people at high risk of </w:t>
      </w:r>
      <w:r w:rsidRPr="00FC60DA">
        <w:rPr>
          <w:rFonts w:ascii="Arial" w:hAnsi="Arial" w:eastAsia="Times New Roman" w:cs="Arial"/>
          <w:color w:val="1F1F1F"/>
          <w:sz w:val="27"/>
          <w:szCs w:val="27"/>
          <w:lang w:val="en" w:eastAsia="en-GB"/>
        </w:rPr>
        <w:t>coronavirus</w:t>
      </w:r>
      <w:r w:rsidRPr="00C82BC1">
        <w:rPr>
          <w:rFonts w:ascii="Arial" w:hAnsi="Arial" w:eastAsia="Times New Roman" w:cs="Arial"/>
          <w:color w:val="1F1F1F"/>
          <w:sz w:val="27"/>
          <w:szCs w:val="27"/>
          <w:lang w:val="en" w:eastAsia="en-GB"/>
        </w:rPr>
        <w:t xml:space="preserve"> are generally the same people at increased risk of becoming </w:t>
      </w:r>
      <w:r w:rsidRPr="00C82BC1">
        <w:rPr>
          <w:rFonts w:ascii="Arial" w:hAnsi="Arial" w:eastAsia="Times New Roman" w:cs="Arial"/>
          <w:color w:val="1F1F1F"/>
          <w:sz w:val="27"/>
          <w:szCs w:val="27"/>
          <w:lang w:val="en" w:eastAsia="en-GB"/>
        </w:rPr>
        <w:lastRenderedPageBreak/>
        <w:t>very ill with flu.</w:t>
      </w:r>
      <w:r w:rsidRPr="00FC60DA" w:rsidR="0085310A">
        <w:rPr>
          <w:rFonts w:ascii="Arial" w:hAnsi="Arial" w:eastAsia="Times New Roman" w:cs="Arial"/>
          <w:color w:val="1F1F1F"/>
          <w:sz w:val="27"/>
          <w:szCs w:val="27"/>
          <w:lang w:val="en" w:eastAsia="en-GB"/>
        </w:rPr>
        <w:t xml:space="preserve"> </w:t>
      </w:r>
      <w:r w:rsidRPr="00C82BC1" w:rsidR="0085310A">
        <w:rPr>
          <w:rFonts w:ascii="Arial" w:hAnsi="Arial" w:eastAsia="Times New Roman" w:cs="Arial"/>
          <w:color w:val="1F1F1F"/>
          <w:sz w:val="27"/>
          <w:szCs w:val="27"/>
          <w:lang w:val="en" w:eastAsia="en-GB"/>
        </w:rPr>
        <w:t xml:space="preserve">Every year, hundreds of people are admitted to hospital or intensive care units with flu. Having a flu vaccine every year is one of the most effective ways to protect against flu. </w:t>
      </w:r>
    </w:p>
    <w:p w:rsidRPr="00FC60DA" w:rsidR="00E672B0" w:rsidP="00085C35" w:rsidRDefault="00E672B0" w14:paraId="14DF04B9" w14:textId="6EC1E501">
      <w:pPr>
        <w:spacing w:after="300" w:line="360" w:lineRule="atLeast"/>
        <w:rPr>
          <w:rFonts w:ascii="Arial" w:hAnsi="Arial" w:eastAsia="Times New Roman" w:cs="Arial"/>
          <w:color w:val="1F1F1F"/>
          <w:sz w:val="27"/>
          <w:szCs w:val="27"/>
          <w:lang w:val="en" w:eastAsia="en-GB"/>
        </w:rPr>
      </w:pPr>
    </w:p>
    <w:p w:rsidRPr="00FC60DA" w:rsidR="002A2C7E" w:rsidP="00A767F9" w:rsidRDefault="002A2C7E" w14:paraId="14CF2DAD" w14:textId="7B04D826">
      <w:pPr>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 xml:space="preserve">Employers should consider promoting the benefits of vaccination to all staff and encourage staff, where they are able to, to take up the offer (including any boosters) when they are invited to do so. </w:t>
      </w:r>
      <w:r w:rsidRPr="00FC60DA" w:rsidR="003C7564">
        <w:rPr>
          <w:rFonts w:ascii="Arial" w:hAnsi="Arial" w:eastAsia="Times New Roman" w:cs="Arial"/>
          <w:color w:val="1F1F1F"/>
          <w:sz w:val="27"/>
          <w:szCs w:val="27"/>
          <w:lang w:val="en" w:eastAsia="en-GB"/>
        </w:rPr>
        <w:t>For example by providing paid leave to attend vaccine appointments.</w:t>
      </w:r>
    </w:p>
    <w:p w:rsidRPr="00FC60DA" w:rsidR="002A2C7E" w:rsidP="00A767F9" w:rsidRDefault="002A2C7E" w14:paraId="6187499D" w14:textId="5881B727">
      <w:pPr>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 xml:space="preserve">You should consider pointing staff to the </w:t>
      </w:r>
      <w:hyperlink w:history="1" r:id="rId35">
        <w:r w:rsidRPr="00FC60DA">
          <w:rPr>
            <w:rStyle w:val="Hyperlink"/>
            <w:rFonts w:ascii="Arial" w:hAnsi="Arial" w:eastAsia="Times New Roman" w:cs="Arial"/>
            <w:sz w:val="27"/>
            <w:szCs w:val="27"/>
            <w:lang w:val="en" w:eastAsia="en-GB"/>
          </w:rPr>
          <w:t>Welsh Government information on vaccination</w:t>
        </w:r>
      </w:hyperlink>
      <w:r w:rsidRPr="00FC60DA" w:rsidR="00E672B0">
        <w:rPr>
          <w:rStyle w:val="Hyperlink"/>
          <w:rFonts w:ascii="Arial" w:hAnsi="Arial" w:eastAsia="Times New Roman" w:cs="Arial"/>
          <w:sz w:val="27"/>
          <w:szCs w:val="27"/>
          <w:lang w:val="en" w:eastAsia="en-GB"/>
        </w:rPr>
        <w:t xml:space="preserve"> for coronavirus and </w:t>
      </w:r>
      <w:hyperlink w:history="1" r:id="rId36">
        <w:r w:rsidRPr="00FC60DA" w:rsidR="000F7A31">
          <w:rPr>
            <w:rStyle w:val="Hyperlink"/>
            <w:rFonts w:ascii="Arial" w:hAnsi="Arial" w:eastAsia="Times New Roman" w:cs="Arial"/>
            <w:sz w:val="27"/>
            <w:szCs w:val="27"/>
            <w:lang w:val="en" w:eastAsia="en-GB"/>
          </w:rPr>
          <w:t>Public Health Wales information on vaccination</w:t>
        </w:r>
      </w:hyperlink>
      <w:r w:rsidRPr="00FC60DA" w:rsidR="000F7A31">
        <w:rPr>
          <w:rStyle w:val="Hyperlink"/>
          <w:rFonts w:ascii="Arial" w:hAnsi="Arial" w:eastAsia="Times New Roman" w:cs="Arial"/>
          <w:sz w:val="27"/>
          <w:szCs w:val="27"/>
          <w:lang w:val="en" w:eastAsia="en-GB"/>
        </w:rPr>
        <w:t xml:space="preserve"> for flu</w:t>
      </w:r>
      <w:r w:rsidRPr="00FC60DA">
        <w:rPr>
          <w:rFonts w:ascii="Arial" w:hAnsi="Arial" w:eastAsia="Times New Roman" w:cs="Arial"/>
          <w:color w:val="1F1F1F"/>
          <w:sz w:val="27"/>
          <w:szCs w:val="27"/>
          <w:lang w:val="en" w:eastAsia="en-GB"/>
        </w:rPr>
        <w:t xml:space="preserve">. </w:t>
      </w:r>
    </w:p>
    <w:p w:rsidRPr="00FC60DA" w:rsidR="002A2C7E" w:rsidP="00A767F9" w:rsidRDefault="002A2C7E" w14:paraId="046D17B2" w14:textId="2DC953C8">
      <w:pPr>
        <w:rPr>
          <w:rFonts w:ascii="Arial" w:hAnsi="Arial" w:cs="Arial"/>
          <w:sz w:val="24"/>
          <w:szCs w:val="24"/>
        </w:rPr>
      </w:pPr>
      <w:r w:rsidRPr="00FC60DA">
        <w:rPr>
          <w:rFonts w:ascii="Arial" w:hAnsi="Arial" w:eastAsia="Times New Roman" w:cs="Arial"/>
          <w:color w:val="1F1F1F"/>
          <w:sz w:val="27"/>
          <w:szCs w:val="27"/>
          <w:lang w:val="en" w:eastAsia="en-GB"/>
        </w:rPr>
        <w:t xml:space="preserve">You should consider enabling staff to take time off for their vaccination appointments. </w:t>
      </w:r>
    </w:p>
    <w:p w:rsidRPr="00FC60DA" w:rsidR="002A2C7E" w:rsidP="00C82BC1" w:rsidRDefault="007468B4" w14:paraId="2D673DEB" w14:textId="532972DB">
      <w:pPr>
        <w:spacing w:after="375" w:line="330" w:lineRule="atLeast"/>
        <w:outlineLvl w:val="4"/>
        <w:rPr>
          <w:rFonts w:ascii="Arial" w:hAnsi="Arial" w:eastAsia="Times New Roman" w:cs="Arial"/>
          <w:b/>
          <w:bCs/>
          <w:color w:val="1F1F1F"/>
          <w:sz w:val="42"/>
          <w:szCs w:val="42"/>
          <w:lang w:val="en" w:eastAsia="en-GB"/>
        </w:rPr>
      </w:pPr>
      <w:r w:rsidRPr="00C82BC1">
        <w:rPr>
          <w:rFonts w:ascii="Arial" w:hAnsi="Arial" w:eastAsia="Times New Roman" w:cs="Arial"/>
          <w:b/>
          <w:bCs/>
          <w:color w:val="1F1F1F"/>
          <w:sz w:val="42"/>
          <w:szCs w:val="42"/>
          <w:lang w:val="en" w:eastAsia="en-GB"/>
        </w:rPr>
        <w:t>Vulnerable Workers</w:t>
      </w:r>
    </w:p>
    <w:p w:rsidRPr="00FC60DA" w:rsidR="007468B4" w:rsidP="007468B4" w:rsidRDefault="007468B4" w14:paraId="72E7A82A" w14:textId="77777777">
      <w:pPr>
        <w:spacing w:after="375" w:line="480" w:lineRule="atLeast"/>
        <w:outlineLvl w:val="1"/>
        <w:rPr>
          <w:rFonts w:ascii="Arial" w:hAnsi="Arial" w:eastAsia="Times New Roman" w:cs="Arial"/>
          <w:b/>
          <w:bCs/>
          <w:color w:val="1F1F1F"/>
          <w:sz w:val="42"/>
          <w:szCs w:val="42"/>
          <w:lang w:val="en" w:eastAsia="en-GB"/>
        </w:rPr>
      </w:pPr>
      <w:r w:rsidRPr="00FC60DA">
        <w:rPr>
          <w:rFonts w:ascii="Arial" w:hAnsi="Arial" w:eastAsia="Times New Roman" w:cs="Arial"/>
          <w:b/>
          <w:bCs/>
          <w:color w:val="1F1F1F"/>
          <w:sz w:val="42"/>
          <w:szCs w:val="42"/>
          <w:lang w:val="en" w:eastAsia="en-GB"/>
        </w:rPr>
        <w:t>Those who were previously on the Shielding Patient List</w:t>
      </w:r>
    </w:p>
    <w:p w:rsidRPr="00FC60DA" w:rsidR="007468B4" w:rsidP="007468B4" w:rsidRDefault="007468B4" w14:paraId="3C2B56C2" w14:textId="77777777">
      <w:pPr>
        <w:pStyle w:val="NormalWeb"/>
        <w:spacing w:after="240"/>
        <w:textAlignment w:val="baseline"/>
        <w:rPr>
          <w:rFonts w:ascii="Arial" w:hAnsi="Arial" w:cs="Arial"/>
          <w:color w:val="111111"/>
        </w:rPr>
      </w:pPr>
      <w:r w:rsidRPr="00FC60DA">
        <w:rPr>
          <w:rFonts w:ascii="Arial" w:hAnsi="Arial" w:cs="Arial"/>
          <w:color w:val="111111"/>
        </w:rPr>
        <w:t>During the pandemic, some people were placed on the Shielding Patient List.</w:t>
      </w:r>
    </w:p>
    <w:p w:rsidRPr="00FC60DA" w:rsidR="007468B4" w:rsidP="007468B4" w:rsidRDefault="007468B4" w14:paraId="65AC21EC" w14:textId="77777777">
      <w:pPr>
        <w:pStyle w:val="NormalWeb"/>
        <w:spacing w:after="240"/>
        <w:textAlignment w:val="baseline"/>
        <w:rPr>
          <w:rFonts w:ascii="Arial" w:hAnsi="Arial" w:cs="Arial"/>
          <w:color w:val="111111"/>
        </w:rPr>
      </w:pPr>
      <w:r w:rsidRPr="00FC60DA">
        <w:rPr>
          <w:rFonts w:ascii="Arial" w:hAnsi="Arial" w:cs="Arial"/>
          <w:color w:val="111111"/>
        </w:rPr>
        <w:t xml:space="preserve">They are no longer at substantially greater risk than the general population, and they are advised to follow the same guidance as everyone else on staying safe and preventing the spread of coronavirus, as well as any further advice they may have received from their doctor. </w:t>
      </w:r>
    </w:p>
    <w:p w:rsidRPr="00FC60DA" w:rsidR="007468B4" w:rsidP="007468B4" w:rsidRDefault="007468B4" w14:paraId="179E4596" w14:textId="77777777">
      <w:pPr>
        <w:pStyle w:val="NormalWeb"/>
        <w:spacing w:after="240"/>
        <w:textAlignment w:val="baseline"/>
        <w:rPr>
          <w:rFonts w:ascii="Arial" w:hAnsi="Arial" w:cs="Arial"/>
          <w:color w:val="111111"/>
        </w:rPr>
      </w:pPr>
      <w:r w:rsidRPr="00FC60DA">
        <w:rPr>
          <w:rFonts w:ascii="Arial" w:hAnsi="Arial" w:cs="Arial"/>
          <w:color w:val="111111"/>
        </w:rPr>
        <w:t>There is no longer separate guidance for those previously on the Shielding Patient List, although we recommend anyone with underlying health conditions takes care to avoid routine coughs, colds and other respiratory viruses.</w:t>
      </w:r>
    </w:p>
    <w:p w:rsidRPr="00FC60DA" w:rsidR="007468B4" w:rsidP="007468B4" w:rsidRDefault="007468B4" w14:paraId="2DE03FB8" w14:textId="77777777">
      <w:pPr>
        <w:pStyle w:val="NormalWeb"/>
        <w:spacing w:after="240"/>
        <w:textAlignment w:val="baseline"/>
        <w:rPr>
          <w:rFonts w:ascii="Arial" w:hAnsi="Arial" w:cs="Arial"/>
          <w:color w:val="111111"/>
        </w:rPr>
      </w:pPr>
      <w:r w:rsidRPr="0077108C">
        <w:rPr>
          <w:rFonts w:ascii="Arial" w:hAnsi="Arial" w:cs="Arial"/>
          <w:color w:val="111111"/>
          <w:highlight w:val="yellow"/>
        </w:rPr>
        <w:t xml:space="preserve">Employers should also be mindful that any worker who </w:t>
      </w:r>
      <w:proofErr w:type="gramStart"/>
      <w:r w:rsidRPr="0077108C">
        <w:rPr>
          <w:rFonts w:ascii="Arial" w:hAnsi="Arial" w:cs="Arial"/>
          <w:color w:val="111111"/>
          <w:highlight w:val="yellow"/>
        </w:rPr>
        <w:t>was  previously</w:t>
      </w:r>
      <w:proofErr w:type="gramEnd"/>
      <w:r w:rsidRPr="0077108C">
        <w:rPr>
          <w:rFonts w:ascii="Arial" w:hAnsi="Arial" w:cs="Arial"/>
          <w:color w:val="111111"/>
          <w:highlight w:val="yellow"/>
        </w:rPr>
        <w:t xml:space="preserve"> on the Shielding Patient List, may be anxious or worried about coming back into the work place.</w:t>
      </w:r>
      <w:r w:rsidRPr="00C82BC1">
        <w:rPr>
          <w:rFonts w:ascii="Arial" w:hAnsi="Arial" w:cs="Arial"/>
          <w:color w:val="111111"/>
        </w:rPr>
        <w:t xml:space="preserve"> </w:t>
      </w:r>
      <w:r w:rsidRPr="00FC60DA">
        <w:rPr>
          <w:rFonts w:ascii="Arial" w:hAnsi="Arial" w:cs="Arial"/>
          <w:color w:val="111111"/>
        </w:rPr>
        <w:t>Employers are encouraged to </w:t>
      </w:r>
      <w:r w:rsidRPr="00FC60DA">
        <w:rPr>
          <w:rFonts w:ascii="Arial" w:hAnsi="Arial" w:cs="Arial"/>
          <w:bCs/>
          <w:color w:val="111111"/>
        </w:rPr>
        <w:t>talk to any workers previously on the Shielding Patient List</w:t>
      </w:r>
      <w:r w:rsidRPr="00FC60DA">
        <w:rPr>
          <w:rFonts w:ascii="Arial" w:hAnsi="Arial" w:cs="Arial"/>
          <w:color w:val="111111"/>
        </w:rPr>
        <w:t> to explain the measures being taken to ensure they are working safely.</w:t>
      </w:r>
    </w:p>
    <w:p w:rsidRPr="00FC60DA" w:rsidR="007468B4" w:rsidP="007468B4" w:rsidRDefault="007468B4" w14:paraId="0EF9407A" w14:textId="77777777">
      <w:pPr>
        <w:pStyle w:val="NormalWeb"/>
        <w:spacing w:after="240"/>
        <w:textAlignment w:val="baseline"/>
        <w:rPr>
          <w:rFonts w:ascii="Arial" w:hAnsi="Arial" w:cs="Arial"/>
          <w:color w:val="111111"/>
        </w:rPr>
      </w:pPr>
      <w:r w:rsidRPr="0077108C">
        <w:rPr>
          <w:rFonts w:ascii="Arial" w:hAnsi="Arial" w:cs="Arial"/>
          <w:color w:val="111111"/>
          <w:highlight w:val="yellow"/>
        </w:rPr>
        <w:lastRenderedPageBreak/>
        <w:t xml:space="preserve">You should discuss any requirements or </w:t>
      </w:r>
      <w:hyperlink w:history="1" r:id="rId37">
        <w:r w:rsidRPr="0077108C">
          <w:rPr>
            <w:rStyle w:val="Hyperlink"/>
            <w:rFonts w:ascii="Arial" w:hAnsi="Arial" w:cs="Arial"/>
            <w:highlight w:val="yellow"/>
          </w:rPr>
          <w:t>reasonable adjustments</w:t>
        </w:r>
      </w:hyperlink>
      <w:r w:rsidRPr="0077108C">
        <w:rPr>
          <w:rFonts w:ascii="Arial" w:hAnsi="Arial" w:cs="Arial"/>
          <w:color w:val="111111"/>
          <w:highlight w:val="yellow"/>
        </w:rPr>
        <w:t xml:space="preserve"> (where applicable) that may be required to enable them to return to or remain in the workplace.</w:t>
      </w:r>
    </w:p>
    <w:p w:rsidRPr="00FC60DA" w:rsidR="007468B4" w:rsidP="007468B4" w:rsidRDefault="007468B4" w14:paraId="0B2B3881" w14:textId="77777777">
      <w:pPr>
        <w:pStyle w:val="Heading1"/>
        <w:pBdr>
          <w:bottom w:val="single" w:color="E5E5E5" w:sz="12" w:space="19"/>
        </w:pBdr>
        <w:shd w:val="clear" w:color="auto" w:fill="FFFFFF"/>
        <w:spacing w:before="0" w:after="600"/>
        <w:rPr>
          <w:rFonts w:ascii="Arial" w:hAnsi="Arial" w:cs="Arial"/>
          <w:color w:val="1F1F1F"/>
          <w:sz w:val="27"/>
          <w:szCs w:val="27"/>
          <w:shd w:val="clear" w:color="auto" w:fill="FFFFFF"/>
        </w:rPr>
      </w:pPr>
      <w:r w:rsidRPr="00FC60DA">
        <w:rPr>
          <w:rFonts w:ascii="Arial" w:hAnsi="Arial" w:cs="Arial" w:eastAsiaTheme="minorHAnsi"/>
          <w:color w:val="1F1F1F"/>
          <w:sz w:val="27"/>
          <w:szCs w:val="27"/>
          <w:shd w:val="clear" w:color="auto" w:fill="FFFFFF"/>
        </w:rPr>
        <w:t xml:space="preserve">You are strongly advised to complete </w:t>
      </w:r>
      <w:hyperlink w:history="1" r:id="rId38">
        <w:r w:rsidRPr="00FC60DA">
          <w:rPr>
            <w:rStyle w:val="Hyperlink"/>
            <w:rFonts w:ascii="Arial" w:hAnsi="Arial" w:cs="Arial" w:eastAsiaTheme="minorHAnsi"/>
            <w:sz w:val="27"/>
            <w:szCs w:val="27"/>
            <w:shd w:val="clear" w:color="auto" w:fill="FFFFFF"/>
          </w:rPr>
          <w:t>the workforce risk assessment tool</w:t>
        </w:r>
      </w:hyperlink>
      <w:r w:rsidRPr="00FC60DA">
        <w:rPr>
          <w:rFonts w:ascii="Arial" w:hAnsi="Arial" w:cs="Arial" w:eastAsiaTheme="minorHAnsi"/>
          <w:color w:val="1F1F1F"/>
          <w:sz w:val="27"/>
          <w:szCs w:val="27"/>
          <w:shd w:val="clear" w:color="auto" w:fill="FFFFFF"/>
        </w:rPr>
        <w:t xml:space="preserve"> with your worker to identify any personal risk factors. This tool can also suggest reasonable adjustments that can be implemented to help your worker to stay safe.</w:t>
      </w:r>
      <w:r w:rsidRPr="00FC60DA">
        <w:rPr>
          <w:rFonts w:ascii="Arial" w:hAnsi="Arial" w:cs="Arial"/>
          <w:color w:val="1F1F1F"/>
          <w:sz w:val="27"/>
          <w:szCs w:val="27"/>
          <w:shd w:val="clear" w:color="auto" w:fill="FFFFFF"/>
        </w:rPr>
        <w:t> </w:t>
      </w:r>
    </w:p>
    <w:p w:rsidRPr="00FC60DA" w:rsidR="007468B4" w:rsidP="007468B4" w:rsidRDefault="007468B4" w14:paraId="14235879" w14:textId="77777777">
      <w:pPr>
        <w:pStyle w:val="Heading1"/>
        <w:pBdr>
          <w:bottom w:val="single" w:color="E5E5E5" w:sz="12" w:space="19"/>
        </w:pBdr>
        <w:shd w:val="clear" w:color="auto" w:fill="FFFFFF"/>
        <w:spacing w:before="0" w:after="600"/>
        <w:rPr>
          <w:rFonts w:ascii="Arial" w:hAnsi="Arial" w:cs="Arial"/>
          <w:color w:val="1F1F1F"/>
          <w:sz w:val="27"/>
          <w:szCs w:val="27"/>
          <w:shd w:val="clear" w:color="auto" w:fill="FFFFFF"/>
        </w:rPr>
      </w:pPr>
      <w:r w:rsidRPr="00C82BC1">
        <w:rPr>
          <w:rFonts w:ascii="Arial" w:hAnsi="Arial" w:cs="Arial" w:eastAsiaTheme="minorHAnsi"/>
          <w:color w:val="1F1F1F"/>
          <w:sz w:val="27"/>
          <w:szCs w:val="27"/>
          <w:shd w:val="clear" w:color="auto" w:fill="FFFFFF"/>
        </w:rPr>
        <w:t>It may be appropriate to make reasonable adjustments for people whose immune system means they are at higher risk of serious illness from COVID-19 despite vaccination to work from home, as often as possible.</w:t>
      </w:r>
      <w:r w:rsidRPr="00FC60DA">
        <w:rPr>
          <w:rFonts w:ascii="Arial" w:hAnsi="Arial" w:cs="Arial" w:eastAsiaTheme="minorHAnsi"/>
          <w:color w:val="1F1F1F"/>
          <w:sz w:val="27"/>
          <w:szCs w:val="27"/>
          <w:shd w:val="clear" w:color="auto" w:fill="FFFFFF"/>
        </w:rPr>
        <w:t xml:space="preserve"> </w:t>
      </w:r>
    </w:p>
    <w:p w:rsidRPr="00C82BC1" w:rsidR="007468B4" w:rsidP="007468B4" w:rsidRDefault="007468B4" w14:paraId="135A1DCB" w14:textId="77777777">
      <w:pPr>
        <w:pStyle w:val="NormalWeb"/>
        <w:spacing w:after="240"/>
        <w:textAlignment w:val="baseline"/>
        <w:rPr>
          <w:rFonts w:ascii="Arial" w:hAnsi="Arial" w:cs="Arial"/>
          <w:b/>
          <w:bCs/>
          <w:color w:val="1F1F1F"/>
          <w:sz w:val="42"/>
          <w:szCs w:val="42"/>
          <w:lang w:val="en"/>
        </w:rPr>
      </w:pPr>
      <w:r w:rsidRPr="00C82BC1">
        <w:rPr>
          <w:rFonts w:ascii="Arial" w:hAnsi="Arial" w:cs="Arial"/>
          <w:b/>
          <w:bCs/>
          <w:color w:val="1F1F1F"/>
          <w:sz w:val="42"/>
          <w:szCs w:val="42"/>
          <w:lang w:val="en"/>
        </w:rPr>
        <w:t>Disabled workers and workers with health conditions</w:t>
      </w:r>
    </w:p>
    <w:p w:rsidRPr="00C82BC1" w:rsidR="007468B4" w:rsidP="007468B4" w:rsidRDefault="007468B4" w14:paraId="3AC3CE1E" w14:textId="7065FAF9">
      <w:pPr>
        <w:pStyle w:val="NormalWeb"/>
        <w:spacing w:after="240"/>
        <w:textAlignment w:val="baseline"/>
        <w:rPr>
          <w:rFonts w:ascii="Arial" w:hAnsi="Arial" w:cs="Arial"/>
          <w:color w:val="111111"/>
        </w:rPr>
      </w:pPr>
      <w:r w:rsidRPr="00C82BC1">
        <w:rPr>
          <w:rFonts w:ascii="Arial" w:hAnsi="Arial" w:cs="Arial"/>
          <w:color w:val="111111"/>
        </w:rPr>
        <w:t>Employers should be mindful that a growing number of disabled people are concerned their lives will never return to normal after the coronavirus pandemic and would remain at increased risk of serious outcomes if they contracted a communicable diseases, such as flu, coronavirus or norovirus.  </w:t>
      </w:r>
    </w:p>
    <w:p w:rsidRPr="00C82BC1" w:rsidR="007468B4" w:rsidP="007468B4" w:rsidRDefault="007468B4" w14:paraId="04C71DA8" w14:textId="757AC62A">
      <w:pPr>
        <w:pStyle w:val="NormalWeb"/>
        <w:spacing w:after="240"/>
        <w:textAlignment w:val="baseline"/>
        <w:rPr>
          <w:rFonts w:ascii="Arial" w:hAnsi="Arial" w:cs="Arial"/>
          <w:color w:val="111111"/>
        </w:rPr>
      </w:pPr>
      <w:r w:rsidRPr="00C82BC1">
        <w:rPr>
          <w:rFonts w:ascii="Arial" w:hAnsi="Arial" w:cs="Arial"/>
          <w:color w:val="111111"/>
        </w:rPr>
        <w:t xml:space="preserve">Under </w:t>
      </w:r>
      <w:hyperlink w:history="1" r:id="rId39">
        <w:r w:rsidRPr="00C82BC1" w:rsidR="00060FE8">
          <w:rPr>
            <w:rStyle w:val="Hyperlink"/>
            <w:rFonts w:ascii="Arial" w:hAnsi="Arial" w:cs="Arial"/>
            <w:bCs w:val="0"/>
            <w:color w:val="111111"/>
          </w:rPr>
          <w:t>The Equality Act 201</w:t>
        </w:r>
        <w:r w:rsidRPr="00C82BC1">
          <w:rPr>
            <w:rStyle w:val="Hyperlink"/>
            <w:rFonts w:ascii="Arial" w:hAnsi="Arial" w:cs="Arial"/>
            <w:bCs w:val="0"/>
            <w:color w:val="111111"/>
          </w:rPr>
          <w:t>0</w:t>
        </w:r>
      </w:hyperlink>
      <w:r w:rsidRPr="00C82BC1">
        <w:rPr>
          <w:rFonts w:ascii="Arial" w:hAnsi="Arial" w:cs="Arial"/>
          <w:color w:val="111111"/>
        </w:rPr>
        <w:t xml:space="preserve">, employers have a legal duty to make reasonable adjustments to make sure disabled workers or workers with health conditions are not substantially disadvantaged in the workplace. </w:t>
      </w:r>
    </w:p>
    <w:p w:rsidRPr="00C82BC1" w:rsidR="007468B4" w:rsidP="007468B4" w:rsidRDefault="007468B4" w14:paraId="65C977D1" w14:textId="77777777">
      <w:pPr>
        <w:pStyle w:val="NormalWeb"/>
        <w:spacing w:after="240"/>
        <w:textAlignment w:val="baseline"/>
        <w:rPr>
          <w:rFonts w:ascii="Arial" w:hAnsi="Arial" w:cs="Arial"/>
          <w:color w:val="111111"/>
        </w:rPr>
      </w:pPr>
    </w:p>
    <w:p w:rsidRPr="00FC60DA" w:rsidR="007468B4" w:rsidP="007468B4" w:rsidRDefault="007468B4" w14:paraId="7D067932" w14:textId="77777777">
      <w:pPr>
        <w:pStyle w:val="NormalWeb"/>
        <w:spacing w:after="240"/>
        <w:textAlignment w:val="baseline"/>
        <w:rPr>
          <w:rFonts w:ascii="Arial" w:hAnsi="Arial" w:cs="Arial"/>
          <w:color w:val="111111"/>
        </w:rPr>
      </w:pPr>
      <w:r w:rsidRPr="00C82BC1">
        <w:rPr>
          <w:rFonts w:ascii="Arial" w:hAnsi="Arial" w:cs="Arial"/>
          <w:color w:val="111111"/>
        </w:rPr>
        <w:t xml:space="preserve">You should discuss any requirements, including </w:t>
      </w:r>
      <w:hyperlink w:history="1" r:id="rId40">
        <w:r w:rsidRPr="00C82BC1">
          <w:rPr>
            <w:rStyle w:val="Hyperlink"/>
            <w:rFonts w:ascii="Arial" w:hAnsi="Arial" w:cs="Arial"/>
          </w:rPr>
          <w:t>reasonable adjustments</w:t>
        </w:r>
      </w:hyperlink>
      <w:r w:rsidRPr="00C82BC1">
        <w:rPr>
          <w:rFonts w:ascii="Arial" w:hAnsi="Arial" w:cs="Arial"/>
          <w:color w:val="111111"/>
        </w:rPr>
        <w:t xml:space="preserve"> that may be required for disabled workers and workers with health conditions to return to or remain safely in the workplace.</w:t>
      </w:r>
    </w:p>
    <w:p w:rsidRPr="00C265CB" w:rsidR="007468B4" w:rsidP="00C82BC1" w:rsidRDefault="007468B4" w14:paraId="19520A80" w14:textId="77777777">
      <w:pPr>
        <w:pStyle w:val="Heading1"/>
        <w:pBdr>
          <w:bottom w:val="single" w:color="E5E5E5" w:sz="12" w:space="19"/>
        </w:pBdr>
        <w:shd w:val="clear" w:color="auto" w:fill="FFFFFF"/>
        <w:spacing w:before="0" w:after="600"/>
        <w:rPr>
          <w:rFonts w:ascii="Arial" w:hAnsi="Arial" w:cs="Arial"/>
          <w:color w:val="1F1F1F"/>
          <w:sz w:val="27"/>
          <w:szCs w:val="27"/>
          <w:shd w:val="clear" w:color="auto" w:fill="FFFFFF"/>
        </w:rPr>
      </w:pPr>
      <w:r w:rsidRPr="00FC60DA">
        <w:rPr>
          <w:rFonts w:ascii="Arial" w:hAnsi="Arial" w:cs="Arial" w:eastAsiaTheme="minorHAnsi"/>
          <w:color w:val="1F1F1F"/>
          <w:sz w:val="27"/>
          <w:szCs w:val="27"/>
          <w:shd w:val="clear" w:color="auto" w:fill="FFFFFF"/>
        </w:rPr>
        <w:lastRenderedPageBreak/>
        <w:t xml:space="preserve">You are strongly advised to complete </w:t>
      </w:r>
      <w:hyperlink w:history="1" r:id="rId41">
        <w:r w:rsidRPr="00FC60DA">
          <w:rPr>
            <w:rStyle w:val="Hyperlink"/>
            <w:rFonts w:ascii="Arial" w:hAnsi="Arial" w:cs="Arial" w:eastAsiaTheme="minorHAnsi"/>
            <w:sz w:val="27"/>
            <w:szCs w:val="27"/>
            <w:shd w:val="clear" w:color="auto" w:fill="FFFFFF"/>
          </w:rPr>
          <w:t>the workforce risk assessment tool</w:t>
        </w:r>
      </w:hyperlink>
      <w:r w:rsidRPr="00FC60DA">
        <w:rPr>
          <w:rFonts w:ascii="Arial" w:hAnsi="Arial" w:cs="Arial" w:eastAsiaTheme="minorHAnsi"/>
          <w:color w:val="1F1F1F"/>
          <w:sz w:val="27"/>
          <w:szCs w:val="27"/>
          <w:shd w:val="clear" w:color="auto" w:fill="FFFFFF"/>
        </w:rPr>
        <w:t xml:space="preserve"> with your worker to identify any personal risk factors. This tool can also suggest reasonable adjustments that can be implemented to help your worker to stay safe.</w:t>
      </w:r>
      <w:r w:rsidRPr="00C265CB">
        <w:rPr>
          <w:rFonts w:ascii="Arial" w:hAnsi="Arial" w:cs="Arial"/>
          <w:color w:val="1F1F1F"/>
          <w:sz w:val="27"/>
          <w:szCs w:val="27"/>
          <w:shd w:val="clear" w:color="auto" w:fill="FFFFFF"/>
        </w:rPr>
        <w:t> </w:t>
      </w:r>
    </w:p>
    <w:p w:rsidRPr="00C82BC1" w:rsidR="007468B4" w:rsidP="00C82BC1" w:rsidRDefault="007468B4" w14:paraId="77A6C170" w14:textId="78A2D1A8">
      <w:pPr>
        <w:pStyle w:val="Heading1"/>
        <w:pBdr>
          <w:bottom w:val="single" w:color="E5E5E5" w:sz="12" w:space="19"/>
        </w:pBdr>
        <w:shd w:val="clear" w:color="auto" w:fill="FFFFFF"/>
        <w:spacing w:before="0" w:after="600"/>
        <w:rPr>
          <w:rFonts w:ascii="Arial" w:hAnsi="Arial" w:cs="Arial" w:eastAsiaTheme="minorHAnsi"/>
          <w:color w:val="1F1F1F"/>
          <w:sz w:val="27"/>
          <w:szCs w:val="27"/>
          <w:shd w:val="clear" w:color="auto" w:fill="FFFFFF"/>
        </w:rPr>
      </w:pPr>
      <w:r w:rsidRPr="00FC60DA">
        <w:rPr>
          <w:rFonts w:ascii="Arial" w:hAnsi="Arial" w:eastAsia="Times New Roman" w:cs="Arial"/>
          <w:color w:val="1F1F1F"/>
          <w:sz w:val="27"/>
          <w:szCs w:val="27"/>
          <w:lang w:val="en" w:eastAsia="en-GB"/>
        </w:rPr>
        <w:t> </w:t>
      </w:r>
      <w:r w:rsidRPr="00FC60DA">
        <w:rPr>
          <w:rFonts w:ascii="Arial" w:hAnsi="Arial" w:eastAsia="Times New Roman" w:cs="Arial"/>
          <w:b/>
          <w:bCs/>
          <w:color w:val="1F1F1F"/>
          <w:sz w:val="42"/>
          <w:szCs w:val="42"/>
          <w:lang w:val="en" w:eastAsia="en-GB"/>
        </w:rPr>
        <w:t xml:space="preserve">Pregnant Workers </w:t>
      </w:r>
    </w:p>
    <w:p w:rsidRPr="00FC60DA" w:rsidR="007468B4" w:rsidP="007468B4" w:rsidRDefault="007468B4" w14:paraId="5357E823" w14:textId="77777777">
      <w:pPr>
        <w:spacing w:after="300" w:line="360" w:lineRule="atLeast"/>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 xml:space="preserve">Employers should adopt an </w:t>
      </w:r>
      <w:proofErr w:type="spellStart"/>
      <w:r w:rsidRPr="00FC60DA">
        <w:rPr>
          <w:rFonts w:ascii="Arial" w:hAnsi="Arial" w:eastAsia="Times New Roman" w:cs="Arial"/>
          <w:color w:val="1F1F1F"/>
          <w:sz w:val="27"/>
          <w:szCs w:val="27"/>
          <w:lang w:val="en" w:eastAsia="en-GB"/>
        </w:rPr>
        <w:t>individualised</w:t>
      </w:r>
      <w:proofErr w:type="spellEnd"/>
      <w:r w:rsidRPr="00FC60DA">
        <w:rPr>
          <w:rFonts w:ascii="Arial" w:hAnsi="Arial" w:eastAsia="Times New Roman" w:cs="Arial"/>
          <w:color w:val="1F1F1F"/>
          <w:sz w:val="27"/>
          <w:szCs w:val="27"/>
          <w:lang w:val="en" w:eastAsia="en-GB"/>
        </w:rPr>
        <w:t xml:space="preserve"> approach for pregnant workers through the occupational health risk assessment process.</w:t>
      </w:r>
    </w:p>
    <w:p w:rsidRPr="00FC60DA" w:rsidR="007468B4" w:rsidP="007468B4" w:rsidRDefault="007468B4" w14:paraId="6E7169B1" w14:textId="77777777">
      <w:pPr>
        <w:spacing w:after="300" w:line="360" w:lineRule="atLeast"/>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 xml:space="preserve">Discussions with pregnant workers should take place at an early stage so you can co-produce the risk assessment, keeping it under review throughout the pregnancy to ensure appropriate mitigations are put in place in a timely manner. </w:t>
      </w:r>
    </w:p>
    <w:p w:rsidRPr="00FC60DA" w:rsidR="007468B4" w:rsidP="007468B4" w:rsidRDefault="007468B4" w14:paraId="0FF0A97C" w14:textId="77777777">
      <w:pPr>
        <w:spacing w:after="300" w:line="360" w:lineRule="atLeast"/>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Vaccination against coronavirus continues to be extremely important in providing protection for pregnant workers and should be promoted as part of this process. This also applies to other vaccine preventable diseases, especially flu.  </w:t>
      </w:r>
    </w:p>
    <w:p w:rsidRPr="00FC60DA" w:rsidR="007468B4" w:rsidP="007468B4" w:rsidRDefault="007468B4" w14:paraId="1EA2A907" w14:textId="77777777">
      <w:pPr>
        <w:spacing w:after="300" w:line="360" w:lineRule="atLeast"/>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In undertaking the risk assessment process, alongside the individual’s vaccination status, the Occupational Health process will need to consider the relevance of any underlying health conditions, and the employee’s specific role.</w:t>
      </w:r>
    </w:p>
    <w:p w:rsidRPr="00FC60DA" w:rsidR="007468B4" w:rsidP="007468B4" w:rsidRDefault="007468B4" w14:paraId="613B471C" w14:textId="77777777">
      <w:pPr>
        <w:spacing w:after="300" w:line="360" w:lineRule="atLeast"/>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If as part of this process, it is determined that a pregnant employee could not continue in their current role or reasonably be assigned other duties</w:t>
      </w:r>
      <w:r w:rsidRPr="00FC60DA">
        <w:rPr>
          <w:rFonts w:ascii="Arial" w:hAnsi="Arial" w:cs="Arial"/>
          <w:color w:val="0B0C0C"/>
          <w:sz w:val="29"/>
          <w:szCs w:val="29"/>
          <w:shd w:val="clear" w:color="auto" w:fill="FFFFFF"/>
        </w:rPr>
        <w:t>employers should suspend pregnant workers on full pay. This is in line with normal requirements.</w:t>
      </w:r>
    </w:p>
    <w:p w:rsidRPr="0077108C" w:rsidR="007468B4" w:rsidP="007468B4" w:rsidRDefault="0077108C" w14:paraId="3A23E7A5" w14:textId="37E07AB2">
      <w:pPr>
        <w:spacing w:after="300" w:line="360" w:lineRule="atLeast"/>
        <w:rPr>
          <w:rStyle w:val="Hyperlink"/>
          <w:rFonts w:ascii="Arial" w:hAnsi="Arial" w:eastAsia="Times New Roman" w:cs="Arial"/>
          <w:sz w:val="27"/>
          <w:szCs w:val="27"/>
          <w:lang w:val="en" w:eastAsia="en-GB"/>
        </w:rPr>
      </w:pPr>
      <w:r>
        <w:rPr>
          <w:rFonts w:ascii="Arial" w:hAnsi="Arial" w:cs="Arial"/>
          <w:b/>
          <w:color w:val="0070C0"/>
          <w:sz w:val="29"/>
          <w:szCs w:val="29"/>
          <w:shd w:val="clear" w:color="auto" w:fill="FFFFFF"/>
        </w:rPr>
        <w:fldChar w:fldCharType="begin"/>
      </w:r>
      <w:r>
        <w:rPr>
          <w:rFonts w:ascii="Arial" w:hAnsi="Arial" w:cs="Arial"/>
          <w:b/>
          <w:color w:val="0070C0"/>
          <w:sz w:val="29"/>
          <w:szCs w:val="29"/>
          <w:shd w:val="clear" w:color="auto" w:fill="FFFFFF"/>
        </w:rPr>
        <w:instrText xml:space="preserve"> HYPERLINK "https://www.hse.gov.uk/mothers/index.htm" </w:instrText>
      </w:r>
      <w:r>
        <w:rPr>
          <w:rFonts w:ascii="Arial" w:hAnsi="Arial" w:cs="Arial"/>
          <w:b/>
          <w:color w:val="0070C0"/>
          <w:sz w:val="29"/>
          <w:szCs w:val="29"/>
          <w:shd w:val="clear" w:color="auto" w:fill="FFFFFF"/>
        </w:rPr>
        <w:fldChar w:fldCharType="separate"/>
      </w:r>
      <w:r w:rsidRPr="0077108C" w:rsidR="007468B4">
        <w:rPr>
          <w:rStyle w:val="Hyperlink"/>
          <w:rFonts w:ascii="Arial" w:hAnsi="Arial" w:cs="Arial"/>
          <w:sz w:val="29"/>
          <w:szCs w:val="29"/>
          <w:shd w:val="clear" w:color="auto" w:fill="FFFFFF"/>
        </w:rPr>
        <w:t>See further advice on health and safety for pregnant workers </w:t>
      </w:r>
      <w:r w:rsidRPr="0077108C" w:rsidR="007468B4">
        <w:rPr>
          <w:rStyle w:val="Hyperlink"/>
          <w:rFonts w:ascii="Arial" w:hAnsi="Arial" w:cs="Arial"/>
          <w:sz w:val="27"/>
          <w:szCs w:val="27"/>
          <w:shd w:val="clear" w:color="auto" w:fill="FFFFFF"/>
        </w:rPr>
        <w:t>from </w:t>
      </w:r>
      <w:r w:rsidRPr="0077108C" w:rsidR="007468B4">
        <w:rPr>
          <w:rStyle w:val="Hyperlink"/>
          <w:rFonts w:ascii="Arial" w:hAnsi="Arial" w:cs="Arial"/>
          <w:sz w:val="27"/>
          <w:szCs w:val="27"/>
        </w:rPr>
        <w:t>HSE</w:t>
      </w:r>
      <w:r w:rsidRPr="0077108C" w:rsidR="007468B4">
        <w:rPr>
          <w:rStyle w:val="Hyperlink"/>
          <w:rFonts w:ascii="Arial" w:hAnsi="Arial" w:cs="Arial"/>
          <w:sz w:val="27"/>
          <w:szCs w:val="27"/>
          <w:shd w:val="clear" w:color="auto" w:fill="FFFFFF"/>
        </w:rPr>
        <w:t>.</w:t>
      </w:r>
    </w:p>
    <w:p w:rsidRPr="00FC60DA" w:rsidR="002874A7" w:rsidP="002874A7" w:rsidRDefault="0077108C" w14:paraId="183DB8D1" w14:textId="2D8A4756">
      <w:pPr>
        <w:spacing w:after="375" w:line="330" w:lineRule="atLeast"/>
        <w:outlineLvl w:val="4"/>
        <w:rPr>
          <w:rFonts w:ascii="Arial" w:hAnsi="Arial" w:eastAsia="Times New Roman" w:cs="Arial"/>
          <w:b/>
          <w:bCs/>
          <w:color w:val="1F1F1F"/>
          <w:sz w:val="32"/>
          <w:szCs w:val="32"/>
          <w:lang w:val="en" w:eastAsia="en-GB"/>
        </w:rPr>
      </w:pPr>
      <w:r>
        <w:rPr>
          <w:rFonts w:ascii="Arial" w:hAnsi="Arial" w:cs="Arial"/>
          <w:b/>
          <w:color w:val="0070C0"/>
          <w:sz w:val="29"/>
          <w:szCs w:val="29"/>
          <w:shd w:val="clear" w:color="auto" w:fill="FFFFFF"/>
        </w:rPr>
        <w:fldChar w:fldCharType="end"/>
      </w:r>
      <w:r w:rsidRPr="00FC60DA" w:rsidR="002874A7">
        <w:rPr>
          <w:rFonts w:ascii="Arial" w:hAnsi="Arial" w:eastAsia="Times New Roman" w:cs="Arial"/>
          <w:b/>
          <w:bCs/>
          <w:color w:val="1F1F1F"/>
          <w:sz w:val="32"/>
          <w:szCs w:val="32"/>
          <w:lang w:val="en" w:eastAsia="en-GB"/>
        </w:rPr>
        <w:t>Other public health control measures</w:t>
      </w:r>
    </w:p>
    <w:p w:rsidRPr="00FC60DA" w:rsidR="00A767F9" w:rsidP="002874A7" w:rsidRDefault="00A767F9" w14:paraId="7C03698F" w14:textId="3211CB4A">
      <w:pPr>
        <w:spacing w:after="375" w:line="330" w:lineRule="atLeast"/>
        <w:outlineLvl w:val="4"/>
        <w:rPr>
          <w:rFonts w:ascii="Arial" w:hAnsi="Arial" w:eastAsia="Times New Roman" w:cs="Arial"/>
          <w:b/>
          <w:bCs/>
          <w:color w:val="1F1F1F"/>
          <w:sz w:val="32"/>
          <w:szCs w:val="32"/>
          <w:lang w:val="en" w:eastAsia="en-GB"/>
        </w:rPr>
      </w:pPr>
      <w:r w:rsidRPr="00FC60DA">
        <w:rPr>
          <w:rFonts w:ascii="Arial" w:hAnsi="Arial" w:eastAsia="Times New Roman" w:cs="Arial"/>
          <w:b/>
          <w:bCs/>
          <w:color w:val="1F1F1F"/>
          <w:sz w:val="32"/>
          <w:szCs w:val="32"/>
          <w:lang w:val="en" w:eastAsia="en-GB"/>
        </w:rPr>
        <w:t>Keeping records of staff or visitors</w:t>
      </w:r>
    </w:p>
    <w:p w:rsidR="008E50E1" w:rsidP="008E50E1" w:rsidRDefault="00A767F9" w14:paraId="36AA8A1F" w14:textId="4437FF51">
      <w:pPr>
        <w:pStyle w:val="Heading1"/>
        <w:shd w:val="clear" w:color="auto" w:fill="FFFFFF"/>
        <w:spacing w:before="0" w:after="375"/>
        <w:rPr>
          <w:rFonts w:ascii="Arial" w:hAnsi="Arial" w:cs="Arial"/>
          <w:color w:val="1F1F1F"/>
        </w:rPr>
      </w:pPr>
      <w:r w:rsidRPr="00FC60DA">
        <w:rPr>
          <w:rFonts w:ascii="Arial" w:hAnsi="Arial" w:eastAsia="Times New Roman" w:cs="Arial"/>
          <w:color w:val="1F1F1F"/>
          <w:sz w:val="27"/>
          <w:szCs w:val="27"/>
          <w:lang w:val="en" w:eastAsia="en-GB"/>
        </w:rPr>
        <w:lastRenderedPageBreak/>
        <w:t>Keeping records of staff or visitors</w:t>
      </w:r>
      <w:r w:rsidRPr="00FC60DA" w:rsidR="00A744B6">
        <w:rPr>
          <w:rFonts w:ascii="Arial" w:hAnsi="Arial" w:eastAsia="Times New Roman" w:cs="Arial"/>
          <w:color w:val="1F1F1F"/>
          <w:sz w:val="27"/>
          <w:szCs w:val="27"/>
          <w:lang w:val="en" w:eastAsia="en-GB"/>
        </w:rPr>
        <w:t xml:space="preserve"> who have been on site at any particular time or date in order to inform them that they may have come into contact with someone who either has developed symptoms of a communicable diseases (including flu, coronavirus or norovirus) or have tested positive for coronavirus </w:t>
      </w:r>
      <w:r w:rsidRPr="00FC60DA">
        <w:rPr>
          <w:rFonts w:ascii="Arial" w:hAnsi="Arial" w:eastAsia="Times New Roman" w:cs="Arial"/>
          <w:color w:val="1F1F1F"/>
          <w:sz w:val="27"/>
          <w:szCs w:val="27"/>
          <w:lang w:val="en" w:eastAsia="en-GB"/>
        </w:rPr>
        <w:t>is an example of a mitigating measure that businesses have used in the</w:t>
      </w:r>
      <w:r w:rsidRPr="00FC60DA" w:rsidR="00A744B6">
        <w:rPr>
          <w:rFonts w:ascii="Arial" w:hAnsi="Arial" w:eastAsia="Times New Roman" w:cs="Arial"/>
          <w:color w:val="1F1F1F"/>
          <w:sz w:val="27"/>
          <w:szCs w:val="27"/>
          <w:lang w:val="en" w:eastAsia="en-GB"/>
        </w:rPr>
        <w:t>ir</w:t>
      </w:r>
      <w:r w:rsidRPr="00FC60DA">
        <w:rPr>
          <w:rFonts w:ascii="Arial" w:hAnsi="Arial" w:eastAsia="Times New Roman" w:cs="Arial"/>
          <w:color w:val="1F1F1F"/>
          <w:sz w:val="27"/>
          <w:szCs w:val="27"/>
          <w:lang w:val="en" w:eastAsia="en-GB"/>
        </w:rPr>
        <w:t xml:space="preserve"> coronavirus response</w:t>
      </w:r>
      <w:r w:rsidRPr="00FC60DA" w:rsidR="00A744B6">
        <w:rPr>
          <w:rFonts w:ascii="Arial" w:hAnsi="Arial" w:eastAsia="Times New Roman" w:cs="Arial"/>
          <w:color w:val="1F1F1F"/>
          <w:sz w:val="27"/>
          <w:szCs w:val="27"/>
          <w:lang w:val="en" w:eastAsia="en-GB"/>
        </w:rPr>
        <w:t>. Such actions</w:t>
      </w:r>
      <w:r w:rsidRPr="00FC60DA">
        <w:rPr>
          <w:rFonts w:ascii="Arial" w:hAnsi="Arial" w:eastAsia="Times New Roman" w:cs="Arial"/>
          <w:color w:val="1F1F1F"/>
          <w:sz w:val="27"/>
          <w:szCs w:val="27"/>
          <w:lang w:val="en" w:eastAsia="en-GB"/>
        </w:rPr>
        <w:t xml:space="preserve"> could</w:t>
      </w:r>
      <w:r w:rsidRPr="00FC60DA" w:rsidR="00A744B6">
        <w:rPr>
          <w:rFonts w:ascii="Arial" w:hAnsi="Arial" w:eastAsia="Times New Roman" w:cs="Arial"/>
          <w:color w:val="1F1F1F"/>
          <w:sz w:val="27"/>
          <w:szCs w:val="27"/>
          <w:lang w:val="en" w:eastAsia="en-GB"/>
        </w:rPr>
        <w:t xml:space="preserve"> now</w:t>
      </w:r>
      <w:r w:rsidRPr="00FC60DA">
        <w:rPr>
          <w:rFonts w:ascii="Arial" w:hAnsi="Arial" w:eastAsia="Times New Roman" w:cs="Arial"/>
          <w:color w:val="1F1F1F"/>
          <w:sz w:val="27"/>
          <w:szCs w:val="27"/>
          <w:lang w:val="en" w:eastAsia="en-GB"/>
        </w:rPr>
        <w:t xml:space="preserve"> be considered as part of their</w:t>
      </w:r>
      <w:r w:rsidRPr="00FC60DA" w:rsidR="00A744B6">
        <w:rPr>
          <w:rFonts w:ascii="Arial" w:hAnsi="Arial" w:eastAsia="Times New Roman" w:cs="Arial"/>
          <w:color w:val="1F1F1F"/>
          <w:sz w:val="27"/>
          <w:szCs w:val="27"/>
          <w:lang w:val="en" w:eastAsia="en-GB"/>
        </w:rPr>
        <w:t xml:space="preserve"> ongoing</w:t>
      </w:r>
      <w:r w:rsidRPr="00FC60DA">
        <w:rPr>
          <w:rFonts w:ascii="Arial" w:hAnsi="Arial" w:eastAsia="Times New Roman" w:cs="Arial"/>
          <w:color w:val="1F1F1F"/>
          <w:sz w:val="27"/>
          <w:szCs w:val="27"/>
          <w:lang w:val="en" w:eastAsia="en-GB"/>
        </w:rPr>
        <w:t xml:space="preserve"> measures to help minimise the risk of and control the spread of any communicable diseases at those settings. </w:t>
      </w:r>
      <w:r w:rsidRPr="00FC60DA" w:rsidR="00A744B6">
        <w:rPr>
          <w:rFonts w:ascii="Arial" w:hAnsi="Arial" w:eastAsia="Times New Roman" w:cs="Arial"/>
          <w:color w:val="1F1F1F"/>
          <w:sz w:val="27"/>
          <w:szCs w:val="27"/>
          <w:lang w:val="en" w:eastAsia="en-GB"/>
        </w:rPr>
        <w:t>This would help minimise further spread of a communicable disease, as those notified could take extra precautions, especially if they are in contact with vulnerable people, including those who were previously on the Shielding Patient list.</w:t>
      </w:r>
      <w:r w:rsidR="00856B82">
        <w:rPr>
          <w:rFonts w:ascii="Arial" w:hAnsi="Arial" w:cs="Arial"/>
          <w:color w:val="1F1F1F"/>
        </w:rPr>
        <w:t xml:space="preserve"> </w:t>
      </w:r>
    </w:p>
    <w:p w:rsidRPr="00FC60DA" w:rsidR="00A767F9" w:rsidP="00A767F9" w:rsidRDefault="00A744B6" w14:paraId="58A93646" w14:textId="1A9B48E9">
      <w:pPr>
        <w:spacing w:after="375" w:line="330" w:lineRule="atLeast"/>
        <w:outlineLvl w:val="4"/>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Businesses should be transparent that they are collecting the information for contact tracing. Any personal d</w:t>
      </w:r>
      <w:r w:rsidRPr="00FC60DA" w:rsidR="00A767F9">
        <w:rPr>
          <w:rFonts w:ascii="Arial" w:hAnsi="Arial" w:eastAsia="Times New Roman" w:cs="Arial"/>
          <w:color w:val="1F1F1F"/>
          <w:sz w:val="27"/>
          <w:szCs w:val="27"/>
          <w:lang w:val="en" w:eastAsia="en-GB"/>
        </w:rPr>
        <w:t>ata</w:t>
      </w:r>
      <w:r w:rsidRPr="00FC60DA">
        <w:rPr>
          <w:rFonts w:ascii="Arial" w:hAnsi="Arial" w:eastAsia="Times New Roman" w:cs="Arial"/>
          <w:color w:val="1F1F1F"/>
          <w:sz w:val="27"/>
          <w:szCs w:val="27"/>
          <w:lang w:val="en" w:eastAsia="en-GB"/>
        </w:rPr>
        <w:t xml:space="preserve"> you</w:t>
      </w:r>
      <w:r w:rsidRPr="00FC60DA" w:rsidR="00A767F9">
        <w:rPr>
          <w:rFonts w:ascii="Arial" w:hAnsi="Arial" w:eastAsia="Times New Roman" w:cs="Arial"/>
          <w:color w:val="1F1F1F"/>
          <w:sz w:val="27"/>
          <w:szCs w:val="27"/>
          <w:lang w:val="en" w:eastAsia="en-GB"/>
        </w:rPr>
        <w:t xml:space="preserve"> collect </w:t>
      </w:r>
      <w:r w:rsidRPr="00FC60DA">
        <w:rPr>
          <w:rFonts w:ascii="Arial" w:hAnsi="Arial" w:eastAsia="Times New Roman" w:cs="Arial"/>
          <w:color w:val="1F1F1F"/>
          <w:sz w:val="27"/>
          <w:szCs w:val="27"/>
          <w:lang w:val="en" w:eastAsia="en-GB"/>
        </w:rPr>
        <w:t xml:space="preserve">must be </w:t>
      </w:r>
      <w:r w:rsidRPr="00FC60DA" w:rsidR="00A767F9">
        <w:rPr>
          <w:rFonts w:ascii="Arial" w:hAnsi="Arial" w:eastAsia="Times New Roman" w:cs="Arial"/>
          <w:color w:val="1F1F1F"/>
          <w:sz w:val="27"/>
          <w:szCs w:val="27"/>
          <w:lang w:val="en" w:eastAsia="en-GB"/>
        </w:rPr>
        <w:t xml:space="preserve">securely stored </w:t>
      </w:r>
      <w:r w:rsidRPr="00FC60DA">
        <w:rPr>
          <w:rFonts w:ascii="Arial" w:hAnsi="Arial" w:eastAsia="Times New Roman" w:cs="Arial"/>
          <w:color w:val="1F1F1F"/>
          <w:sz w:val="27"/>
          <w:szCs w:val="27"/>
          <w:lang w:val="en" w:eastAsia="en-GB"/>
        </w:rPr>
        <w:t>and only used for the purposes stated in your privacy notice</w:t>
      </w:r>
      <w:r w:rsidRPr="00FC60DA" w:rsidR="00A767F9">
        <w:rPr>
          <w:rFonts w:ascii="Arial" w:hAnsi="Arial" w:eastAsia="Times New Roman" w:cs="Arial"/>
          <w:color w:val="1F1F1F"/>
          <w:sz w:val="27"/>
          <w:szCs w:val="27"/>
          <w:lang w:val="en" w:eastAsia="en-GB"/>
        </w:rPr>
        <w:t>; for example, data collected specifically for communicable disease control cannot be used for marketing purposes.</w:t>
      </w:r>
      <w:r w:rsidRPr="00FC60DA" w:rsidR="00283A51">
        <w:rPr>
          <w:rFonts w:ascii="Arial" w:hAnsi="Arial" w:eastAsia="Times New Roman" w:cs="Arial"/>
          <w:color w:val="1F1F1F"/>
          <w:sz w:val="27"/>
          <w:szCs w:val="27"/>
          <w:lang w:val="en" w:eastAsia="en-GB"/>
        </w:rPr>
        <w:t xml:space="preserve"> </w:t>
      </w:r>
      <w:r w:rsidRPr="00FC60DA">
        <w:rPr>
          <w:rFonts w:ascii="Arial" w:hAnsi="Arial" w:eastAsia="Times New Roman" w:cs="Arial"/>
          <w:color w:val="1F1F1F"/>
          <w:sz w:val="27"/>
          <w:szCs w:val="27"/>
          <w:lang w:val="en" w:eastAsia="en-GB"/>
        </w:rPr>
        <w:t xml:space="preserve">Personal data must not be kept for longer than absolutely necessary and must be securely disposed of (or deleted) 21 days from the date of each separate instance in which a person has been on the premises would enable contact tracing, should it be required. </w:t>
      </w:r>
      <w:r w:rsidRPr="00C265CB">
        <w:rPr>
          <w:rFonts w:ascii="Arial" w:hAnsi="Arial" w:eastAsia="Times New Roman" w:cs="Arial"/>
          <w:color w:val="1F1F1F"/>
          <w:sz w:val="27"/>
          <w:szCs w:val="27"/>
          <w:lang w:val="en" w:eastAsia="en-GB"/>
        </w:rPr>
        <w:t xml:space="preserve"> </w:t>
      </w:r>
      <w:r w:rsidRPr="00FC60DA" w:rsidR="00624DA9">
        <w:rPr>
          <w:rFonts w:ascii="Arial" w:hAnsi="Arial" w:eastAsia="Times New Roman" w:cs="Arial"/>
          <w:color w:val="1F1F1F"/>
          <w:sz w:val="27"/>
          <w:szCs w:val="27"/>
          <w:lang w:val="en" w:eastAsia="en-GB"/>
        </w:rPr>
        <w:t>Y</w:t>
      </w:r>
      <w:proofErr w:type="spellStart"/>
      <w:r w:rsidRPr="00FC60DA" w:rsidR="00A767F9">
        <w:rPr>
          <w:rFonts w:ascii="Arial" w:hAnsi="Arial" w:cs="Arial"/>
          <w:color w:val="1F1F1F"/>
          <w:sz w:val="27"/>
          <w:szCs w:val="27"/>
          <w:shd w:val="clear" w:color="auto" w:fill="FFFFFF"/>
        </w:rPr>
        <w:t>ou</w:t>
      </w:r>
      <w:proofErr w:type="spellEnd"/>
      <w:r w:rsidRPr="00FC60DA" w:rsidR="00A767F9">
        <w:rPr>
          <w:rFonts w:ascii="Arial" w:hAnsi="Arial" w:cs="Arial"/>
          <w:color w:val="1F1F1F"/>
          <w:sz w:val="27"/>
          <w:szCs w:val="27"/>
          <w:shd w:val="clear" w:color="auto" w:fill="FFFFFF"/>
        </w:rPr>
        <w:t xml:space="preserve"> can find more detailed information on data protection and manageable steps you can take to comply at </w:t>
      </w:r>
      <w:hyperlink w:history="1" r:id="rId42">
        <w:r w:rsidRPr="00FC60DA" w:rsidR="00A767F9">
          <w:rPr>
            <w:rStyle w:val="Strong"/>
            <w:rFonts w:ascii="Arial" w:hAnsi="Arial" w:cs="Arial"/>
            <w:color w:val="0360A6"/>
            <w:sz w:val="27"/>
            <w:szCs w:val="27"/>
            <w:shd w:val="clear" w:color="auto" w:fill="FFFFFF"/>
          </w:rPr>
          <w:t>(ICO) Guidance</w:t>
        </w:r>
      </w:hyperlink>
      <w:r w:rsidR="00856B82">
        <w:rPr>
          <w:rStyle w:val="Strong"/>
          <w:rFonts w:ascii="Arial" w:hAnsi="Arial" w:cs="Arial"/>
          <w:color w:val="0360A6"/>
          <w:sz w:val="27"/>
          <w:szCs w:val="27"/>
          <w:shd w:val="clear" w:color="auto" w:fill="FFFFFF"/>
        </w:rPr>
        <w:t xml:space="preserve"> </w:t>
      </w:r>
      <w:r w:rsidRPr="00730A53" w:rsidR="00856B82">
        <w:rPr>
          <w:rStyle w:val="Strong"/>
          <w:rFonts w:ascii="Arial" w:hAnsi="Arial" w:cs="Arial"/>
          <w:b w:val="0"/>
          <w:color w:val="0360A6"/>
          <w:sz w:val="27"/>
          <w:szCs w:val="27"/>
          <w:shd w:val="clear" w:color="auto" w:fill="FFFFFF"/>
        </w:rPr>
        <w:t xml:space="preserve">and </w:t>
      </w:r>
      <w:hyperlink w:history="1" r:id="rId43">
        <w:r w:rsidRPr="00730A53" w:rsidR="00856B82">
          <w:rPr>
            <w:rStyle w:val="Hyperlink"/>
            <w:rFonts w:ascii="Arial" w:hAnsi="Arial" w:cs="Arial"/>
            <w:sz w:val="27"/>
            <w:szCs w:val="27"/>
            <w:shd w:val="clear" w:color="auto" w:fill="FFFFFF"/>
          </w:rPr>
          <w:t>Keeping records of staff, customers, and visitors: Test, Trace, Protect</w:t>
        </w:r>
      </w:hyperlink>
      <w:r w:rsidRPr="00FC60DA" w:rsidR="00A767F9">
        <w:rPr>
          <w:rFonts w:ascii="Arial" w:hAnsi="Arial" w:eastAsia="Times New Roman" w:cs="Arial"/>
          <w:color w:val="1F1F1F"/>
          <w:sz w:val="27"/>
          <w:szCs w:val="27"/>
          <w:lang w:val="en" w:eastAsia="en-GB"/>
        </w:rPr>
        <w:t>.</w:t>
      </w:r>
    </w:p>
    <w:p w:rsidRPr="008E50E1" w:rsidR="00624DA9" w:rsidP="008E50E1" w:rsidRDefault="00624DA9" w14:paraId="546A3F2B" w14:textId="51E8CE04">
      <w:pPr>
        <w:spacing w:after="375" w:line="330" w:lineRule="atLeast"/>
        <w:outlineLvl w:val="4"/>
        <w:rPr>
          <w:rFonts w:ascii="Arial" w:hAnsi="Arial" w:eastAsia="Times New Roman" w:cs="Arial"/>
          <w:b/>
          <w:bCs/>
          <w:color w:val="1F1F1F"/>
          <w:sz w:val="32"/>
          <w:szCs w:val="32"/>
          <w:lang w:val="en" w:eastAsia="en-GB"/>
        </w:rPr>
      </w:pPr>
    </w:p>
    <w:p w:rsidRPr="00FC60DA" w:rsidR="00EA1636" w:rsidP="00A767F9" w:rsidRDefault="00EA1636" w14:paraId="28215005" w14:textId="75EE5CC7">
      <w:pPr>
        <w:spacing w:after="375" w:line="330" w:lineRule="atLeast"/>
        <w:outlineLvl w:val="4"/>
        <w:rPr>
          <w:rFonts w:ascii="Arial" w:hAnsi="Arial" w:eastAsia="Times New Roman" w:cs="Arial"/>
          <w:b/>
          <w:bCs/>
          <w:color w:val="1F1F1F"/>
          <w:sz w:val="32"/>
          <w:szCs w:val="32"/>
          <w:lang w:val="en" w:eastAsia="en-GB"/>
        </w:rPr>
      </w:pPr>
      <w:r w:rsidRPr="00FC60DA">
        <w:rPr>
          <w:rFonts w:ascii="Arial" w:hAnsi="Arial" w:eastAsia="Times New Roman" w:cs="Arial"/>
          <w:b/>
          <w:bCs/>
          <w:color w:val="1F1F1F"/>
          <w:sz w:val="32"/>
          <w:szCs w:val="32"/>
          <w:lang w:val="en" w:eastAsia="en-GB"/>
        </w:rPr>
        <w:t>Face coverings</w:t>
      </w:r>
    </w:p>
    <w:p w:rsidRPr="0077108C" w:rsidR="0077108C" w:rsidP="0077108C" w:rsidRDefault="0077108C" w14:paraId="29F1DFBC" w14:textId="77777777">
      <w:pPr>
        <w:shd w:val="clear" w:color="auto" w:fill="FFFFFF"/>
        <w:spacing w:after="300" w:line="240" w:lineRule="auto"/>
        <w:rPr>
          <w:rFonts w:ascii="Arial" w:hAnsi="Arial" w:eastAsia="Times New Roman" w:cs="Arial"/>
          <w:color w:val="1F1F1F"/>
          <w:sz w:val="27"/>
          <w:szCs w:val="27"/>
          <w:lang w:val="en" w:eastAsia="en-GB"/>
        </w:rPr>
      </w:pPr>
      <w:r w:rsidRPr="0077108C">
        <w:rPr>
          <w:rFonts w:ascii="Arial" w:hAnsi="Arial" w:eastAsia="Times New Roman" w:cs="Arial"/>
          <w:color w:val="1F1F1F"/>
          <w:sz w:val="27"/>
          <w:szCs w:val="27"/>
          <w:lang w:val="en" w:eastAsia="en-GB"/>
        </w:rPr>
        <w:t>You are still legally required to wear a face covering in health and social care settings, unless you have an exemption.</w:t>
      </w:r>
    </w:p>
    <w:p w:rsidRPr="0077108C" w:rsidR="0077108C" w:rsidP="0077108C" w:rsidRDefault="0077108C" w14:paraId="3F20F02F" w14:textId="77777777">
      <w:pPr>
        <w:shd w:val="clear" w:color="auto" w:fill="FFFFFF"/>
        <w:spacing w:after="300" w:line="240" w:lineRule="auto"/>
        <w:rPr>
          <w:rFonts w:ascii="Arial" w:hAnsi="Arial" w:eastAsia="Times New Roman" w:cs="Arial"/>
          <w:color w:val="1F1F1F"/>
          <w:sz w:val="27"/>
          <w:szCs w:val="27"/>
          <w:lang w:val="en" w:eastAsia="en-GB"/>
        </w:rPr>
      </w:pPr>
      <w:r w:rsidRPr="0077108C">
        <w:rPr>
          <w:rFonts w:ascii="Arial" w:hAnsi="Arial" w:eastAsia="Times New Roman" w:cs="Arial"/>
          <w:color w:val="1F1F1F"/>
          <w:sz w:val="27"/>
          <w:szCs w:val="27"/>
          <w:lang w:val="en" w:eastAsia="en-GB"/>
        </w:rPr>
        <w:t>Face coverings are no longer required by law in any other in indoor public places.</w:t>
      </w:r>
    </w:p>
    <w:p w:rsidR="0077108C" w:rsidP="00C07D12" w:rsidRDefault="0077108C" w14:paraId="712A8172" w14:textId="77777777">
      <w:pPr>
        <w:spacing w:after="300" w:line="360" w:lineRule="atLeast"/>
        <w:rPr>
          <w:rFonts w:ascii="Arial" w:hAnsi="Arial" w:eastAsia="Times New Roman" w:cs="Arial"/>
          <w:color w:val="1F1F1F"/>
          <w:sz w:val="27"/>
          <w:szCs w:val="27"/>
          <w:lang w:val="en" w:eastAsia="en-GB"/>
        </w:rPr>
      </w:pPr>
    </w:p>
    <w:p w:rsidRPr="00FC60DA" w:rsidR="00C07D12" w:rsidP="00C07D12" w:rsidRDefault="00C07D12" w14:paraId="620E9F12" w14:textId="5E9ABBFB">
      <w:pPr>
        <w:spacing w:after="300" w:line="360" w:lineRule="atLeast"/>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Requiring staff and visitors to continue to wear a face covering in indoor crowded and enclosed spaces is still advised. However, they are not recommend to be worn outdoors, or if you are doing any strenuous activity.</w:t>
      </w:r>
    </w:p>
    <w:p w:rsidRPr="00FC60DA" w:rsidR="00C07D12" w:rsidP="00C07D12" w:rsidRDefault="00C07D12" w14:paraId="34493C59" w14:textId="1879162F">
      <w:pPr>
        <w:spacing w:after="300" w:line="360" w:lineRule="atLeast"/>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lastRenderedPageBreak/>
        <w:t xml:space="preserve">Businesses, employers and event </w:t>
      </w:r>
      <w:proofErr w:type="spellStart"/>
      <w:r w:rsidRPr="00FC60DA">
        <w:rPr>
          <w:rFonts w:ascii="Arial" w:hAnsi="Arial" w:eastAsia="Times New Roman" w:cs="Arial"/>
          <w:color w:val="1F1F1F"/>
          <w:sz w:val="27"/>
          <w:szCs w:val="27"/>
          <w:lang w:val="en" w:eastAsia="en-GB"/>
        </w:rPr>
        <w:t>organisers</w:t>
      </w:r>
      <w:proofErr w:type="spellEnd"/>
      <w:r w:rsidRPr="00FC60DA">
        <w:rPr>
          <w:rFonts w:ascii="Arial" w:hAnsi="Arial" w:eastAsia="Times New Roman" w:cs="Arial"/>
          <w:color w:val="1F1F1F"/>
          <w:sz w:val="27"/>
          <w:szCs w:val="27"/>
          <w:lang w:val="en" w:eastAsia="en-GB"/>
        </w:rPr>
        <w:t xml:space="preserve"> could consider requiring their staff, visitors and customers to wear a face covering when on their premises, even though they are not legally required. It is also important to remember that some people cannot wear face coverings for a range of valid reasons.</w:t>
      </w:r>
    </w:p>
    <w:p w:rsidRPr="00FC60DA" w:rsidR="00085C35" w:rsidP="00085C35" w:rsidRDefault="0050140B" w14:paraId="7E8BF609" w14:textId="72703294">
      <w:pPr>
        <w:spacing w:after="300" w:line="360" w:lineRule="atLeast"/>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F</w:t>
      </w:r>
      <w:r w:rsidRPr="00FC60DA" w:rsidR="00283A51">
        <w:rPr>
          <w:rFonts w:ascii="Arial" w:hAnsi="Arial" w:eastAsia="Times New Roman" w:cs="Arial"/>
          <w:color w:val="1F1F1F"/>
          <w:sz w:val="27"/>
          <w:szCs w:val="27"/>
          <w:lang w:val="en" w:eastAsia="en-GB"/>
        </w:rPr>
        <w:t xml:space="preserve">urther control </w:t>
      </w:r>
      <w:r w:rsidRPr="00FC60DA" w:rsidR="00085C35">
        <w:rPr>
          <w:rFonts w:ascii="Arial" w:hAnsi="Arial" w:eastAsia="Times New Roman" w:cs="Arial"/>
          <w:color w:val="1F1F1F"/>
          <w:sz w:val="27"/>
          <w:szCs w:val="27"/>
          <w:lang w:val="en" w:eastAsia="en-GB"/>
        </w:rPr>
        <w:t>measures that may be reasonable to take could include:</w:t>
      </w:r>
    </w:p>
    <w:p w:rsidRPr="00FC60DA" w:rsidR="00085C35" w:rsidP="00951917" w:rsidRDefault="00085C35" w14:paraId="479AF655" w14:textId="2FAC0EEF">
      <w:pPr>
        <w:numPr>
          <w:ilvl w:val="0"/>
          <w:numId w:val="22"/>
        </w:numPr>
        <w:spacing w:after="0" w:line="240" w:lineRule="auto"/>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considering the nature of the employee’s interaction with the public and whether alternative duties may be appropriate to reduce potential transmission risk</w:t>
      </w:r>
    </w:p>
    <w:p w:rsidRPr="00FC60DA" w:rsidR="00D364F8" w:rsidP="00D364F8" w:rsidRDefault="00D364F8" w14:paraId="2F8EC7CB" w14:textId="4D3BDCC0">
      <w:pPr>
        <w:numPr>
          <w:ilvl w:val="0"/>
          <w:numId w:val="22"/>
        </w:numPr>
        <w:spacing w:after="0" w:line="240" w:lineRule="auto"/>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 xml:space="preserve">encouraging </w:t>
      </w:r>
      <w:r w:rsidRPr="00FC60DA" w:rsidR="008C4815">
        <w:rPr>
          <w:rFonts w:ascii="Arial" w:hAnsi="Arial" w:eastAsia="Times New Roman" w:cs="Arial"/>
          <w:color w:val="1F1F1F"/>
          <w:sz w:val="27"/>
          <w:szCs w:val="27"/>
          <w:lang w:val="en" w:eastAsia="en-GB"/>
        </w:rPr>
        <w:t xml:space="preserve">workers </w:t>
      </w:r>
      <w:r w:rsidRPr="00FC60DA">
        <w:rPr>
          <w:rFonts w:ascii="Arial" w:hAnsi="Arial" w:eastAsia="Times New Roman" w:cs="Arial"/>
          <w:color w:val="1F1F1F"/>
          <w:sz w:val="27"/>
          <w:szCs w:val="27"/>
          <w:lang w:val="en" w:eastAsia="en-GB"/>
        </w:rPr>
        <w:t xml:space="preserve">to notify their employer if they are identified as a close contact of someone who </w:t>
      </w:r>
      <w:r w:rsidRPr="00FC60DA" w:rsidR="00BA2300">
        <w:rPr>
          <w:rFonts w:ascii="Arial" w:hAnsi="Arial" w:eastAsia="Times New Roman" w:cs="Arial"/>
          <w:color w:val="1F1F1F"/>
          <w:sz w:val="27"/>
          <w:szCs w:val="27"/>
          <w:lang w:val="en" w:eastAsia="en-GB"/>
        </w:rPr>
        <w:t xml:space="preserve">is </w:t>
      </w:r>
      <w:r w:rsidRPr="00FC60DA">
        <w:rPr>
          <w:rFonts w:ascii="Arial" w:hAnsi="Arial" w:eastAsia="Times New Roman" w:cs="Arial"/>
          <w:color w:val="1F1F1F"/>
          <w:sz w:val="27"/>
          <w:szCs w:val="27"/>
          <w:lang w:val="en" w:eastAsia="en-GB"/>
        </w:rPr>
        <w:t>displaying symptoms of a communicable disease (including flu coronavirus or norovirus), to enable consideration of appropriate reasonable adjustments  and mitigation measures such as physical distancing and wearing of PPE</w:t>
      </w:r>
      <w:r w:rsidRPr="00FC60DA" w:rsidR="008E2974">
        <w:rPr>
          <w:rFonts w:ascii="Arial" w:hAnsi="Arial" w:eastAsia="Times New Roman" w:cs="Arial"/>
          <w:color w:val="1F1F1F"/>
          <w:sz w:val="27"/>
          <w:szCs w:val="27"/>
          <w:lang w:val="en" w:eastAsia="en-GB"/>
        </w:rPr>
        <w:t xml:space="preserve"> or face coverings</w:t>
      </w:r>
    </w:p>
    <w:p w:rsidRPr="00FC60DA" w:rsidR="00085C35" w:rsidP="00951917" w:rsidRDefault="00085C35" w14:paraId="1EE8F372" w14:textId="612D531C">
      <w:pPr>
        <w:numPr>
          <w:ilvl w:val="0"/>
          <w:numId w:val="22"/>
        </w:numPr>
        <w:spacing w:after="0" w:line="240" w:lineRule="auto"/>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 xml:space="preserve">reinforcing the importance of the person following </w:t>
      </w:r>
      <w:r w:rsidRPr="00FC60DA" w:rsidR="002874A7">
        <w:rPr>
          <w:rFonts w:ascii="Arial" w:hAnsi="Arial" w:eastAsia="Times New Roman" w:cs="Arial"/>
          <w:color w:val="1F1F1F"/>
          <w:sz w:val="27"/>
          <w:szCs w:val="27"/>
          <w:lang w:val="en" w:eastAsia="en-GB"/>
        </w:rPr>
        <w:t xml:space="preserve">advice </w:t>
      </w:r>
      <w:r w:rsidRPr="00FC60DA">
        <w:rPr>
          <w:rFonts w:ascii="Arial" w:hAnsi="Arial" w:eastAsia="Times New Roman" w:cs="Arial"/>
          <w:color w:val="1F1F1F"/>
          <w:sz w:val="27"/>
          <w:szCs w:val="27"/>
          <w:lang w:val="en" w:eastAsia="en-GB"/>
        </w:rPr>
        <w:t xml:space="preserve">for close contacts published in the </w:t>
      </w:r>
      <w:r w:rsidRPr="00FC60DA" w:rsidR="004171B6">
        <w:rPr>
          <w:rFonts w:ascii="Arial" w:hAnsi="Arial" w:eastAsia="Times New Roman" w:cs="Arial"/>
          <w:color w:val="1F1F1F"/>
          <w:sz w:val="27"/>
          <w:szCs w:val="27"/>
          <w:lang w:val="en" w:eastAsia="en-GB"/>
        </w:rPr>
        <w:t>s</w:t>
      </w:r>
      <w:r w:rsidRPr="00FC60DA">
        <w:rPr>
          <w:rFonts w:ascii="Arial" w:hAnsi="Arial" w:eastAsia="Times New Roman" w:cs="Arial"/>
          <w:color w:val="1F1F1F"/>
          <w:sz w:val="27"/>
          <w:szCs w:val="27"/>
          <w:lang w:val="en" w:eastAsia="en-GB"/>
        </w:rPr>
        <w:t xml:space="preserve">elf-isolation guidance </w:t>
      </w:r>
    </w:p>
    <w:p w:rsidRPr="00FC60DA" w:rsidR="00085C35" w:rsidP="00951917" w:rsidRDefault="00085C35" w14:paraId="69D02AB6" w14:textId="0C909E79">
      <w:pPr>
        <w:numPr>
          <w:ilvl w:val="0"/>
          <w:numId w:val="22"/>
        </w:numPr>
        <w:spacing w:after="0" w:line="240" w:lineRule="auto"/>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 xml:space="preserve">identifying </w:t>
      </w:r>
      <w:r w:rsidRPr="00FC60DA" w:rsidR="008C4815">
        <w:rPr>
          <w:rFonts w:ascii="Arial" w:hAnsi="Arial" w:eastAsia="Times New Roman" w:cs="Arial"/>
          <w:color w:val="1F1F1F"/>
          <w:sz w:val="27"/>
          <w:szCs w:val="27"/>
          <w:lang w:val="en" w:eastAsia="en-GB"/>
        </w:rPr>
        <w:t xml:space="preserve">workers </w:t>
      </w:r>
      <w:r w:rsidRPr="00FC60DA" w:rsidR="00C4576D">
        <w:rPr>
          <w:rFonts w:ascii="Arial" w:hAnsi="Arial" w:eastAsia="Times New Roman" w:cs="Arial"/>
          <w:color w:val="1F1F1F"/>
          <w:sz w:val="27"/>
          <w:szCs w:val="27"/>
          <w:lang w:val="en" w:eastAsia="en-GB"/>
        </w:rPr>
        <w:t>who were previously on the Shielding Patient List</w:t>
      </w:r>
      <w:r w:rsidRPr="00FC60DA">
        <w:rPr>
          <w:rFonts w:ascii="Arial" w:hAnsi="Arial" w:eastAsia="Times New Roman" w:cs="Arial"/>
          <w:color w:val="1F1F1F"/>
          <w:sz w:val="27"/>
          <w:szCs w:val="27"/>
          <w:lang w:val="en" w:eastAsia="en-GB"/>
        </w:rPr>
        <w:t xml:space="preserve"> and seeking to avoid </w:t>
      </w:r>
      <w:r w:rsidRPr="00FC60DA" w:rsidR="003F1A91">
        <w:rPr>
          <w:rFonts w:ascii="Arial" w:hAnsi="Arial" w:eastAsia="Times New Roman" w:cs="Arial"/>
          <w:color w:val="1F1F1F"/>
          <w:sz w:val="27"/>
          <w:szCs w:val="27"/>
          <w:lang w:val="en" w:eastAsia="en-GB"/>
        </w:rPr>
        <w:t xml:space="preserve">any close contact with </w:t>
      </w:r>
      <w:r w:rsidRPr="00FC60DA">
        <w:rPr>
          <w:rFonts w:ascii="Arial" w:hAnsi="Arial" w:eastAsia="Times New Roman" w:cs="Arial"/>
          <w:color w:val="1F1F1F"/>
          <w:sz w:val="27"/>
          <w:szCs w:val="27"/>
          <w:lang w:val="en" w:eastAsia="en-GB"/>
        </w:rPr>
        <w:t xml:space="preserve"> a </w:t>
      </w:r>
      <w:r w:rsidRPr="00FC60DA" w:rsidR="00951917">
        <w:rPr>
          <w:rFonts w:ascii="Arial" w:hAnsi="Arial" w:eastAsia="Times New Roman" w:cs="Arial"/>
          <w:color w:val="1F1F1F"/>
          <w:sz w:val="27"/>
          <w:szCs w:val="27"/>
          <w:lang w:val="en" w:eastAsia="en-GB"/>
        </w:rPr>
        <w:t xml:space="preserve">symptomatic </w:t>
      </w:r>
      <w:r w:rsidRPr="00FC60DA">
        <w:rPr>
          <w:rFonts w:ascii="Arial" w:hAnsi="Arial" w:eastAsia="Times New Roman" w:cs="Arial"/>
          <w:color w:val="1F1F1F"/>
          <w:sz w:val="27"/>
          <w:szCs w:val="27"/>
          <w:lang w:val="en" w:eastAsia="en-GB"/>
        </w:rPr>
        <w:t xml:space="preserve">case of </w:t>
      </w:r>
      <w:r w:rsidRPr="00FC60DA" w:rsidR="00951917">
        <w:rPr>
          <w:rFonts w:ascii="Arial" w:hAnsi="Arial" w:eastAsia="Times New Roman" w:cs="Arial"/>
          <w:color w:val="1F1F1F"/>
          <w:sz w:val="27"/>
          <w:szCs w:val="27"/>
          <w:lang w:val="en" w:eastAsia="en-GB"/>
        </w:rPr>
        <w:t>a communicable disease</w:t>
      </w:r>
      <w:r w:rsidRPr="00FC60DA">
        <w:rPr>
          <w:rFonts w:ascii="Arial" w:hAnsi="Arial" w:eastAsia="Times New Roman" w:cs="Arial"/>
          <w:color w:val="1F1F1F"/>
          <w:sz w:val="27"/>
          <w:szCs w:val="27"/>
          <w:lang w:val="en" w:eastAsia="en-GB"/>
        </w:rPr>
        <w:t xml:space="preserve"> working in close proximity to them</w:t>
      </w:r>
    </w:p>
    <w:p w:rsidRPr="00FC60DA" w:rsidR="00085C35" w:rsidP="00951917" w:rsidRDefault="00085C35" w14:paraId="72038133" w14:textId="231C50F0">
      <w:pPr>
        <w:numPr>
          <w:ilvl w:val="0"/>
          <w:numId w:val="22"/>
        </w:numPr>
        <w:spacing w:after="0" w:line="240" w:lineRule="auto"/>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 xml:space="preserve">considering whether others should be informed if a person has had close contact to </w:t>
      </w:r>
      <w:r w:rsidRPr="00FC60DA" w:rsidR="00951917">
        <w:rPr>
          <w:rFonts w:ascii="Arial" w:hAnsi="Arial" w:eastAsia="Times New Roman" w:cs="Arial"/>
          <w:color w:val="1F1F1F"/>
          <w:sz w:val="27"/>
          <w:szCs w:val="27"/>
          <w:lang w:val="en" w:eastAsia="en-GB"/>
        </w:rPr>
        <w:t>someone with symptoms of any communicable disease</w:t>
      </w:r>
    </w:p>
    <w:p w:rsidRPr="00FC60DA" w:rsidR="00445FD7" w:rsidP="00445FD7" w:rsidRDefault="00445FD7" w14:paraId="7F53CA4D" w14:textId="77777777">
      <w:pPr>
        <w:spacing w:after="0" w:line="240" w:lineRule="auto"/>
        <w:ind w:left="720"/>
        <w:rPr>
          <w:rFonts w:ascii="Arial" w:hAnsi="Arial" w:eastAsia="Times New Roman" w:cs="Arial"/>
          <w:color w:val="1F1F1F"/>
          <w:sz w:val="27"/>
          <w:szCs w:val="27"/>
          <w:lang w:val="en" w:eastAsia="en-GB"/>
        </w:rPr>
      </w:pPr>
    </w:p>
    <w:p w:rsidRPr="00FC60DA" w:rsidR="002013B7" w:rsidP="002013B7" w:rsidRDefault="00085C35" w14:paraId="19E31155" w14:textId="47560C1C">
      <w:pPr>
        <w:pStyle w:val="NormalWeb"/>
        <w:spacing w:after="240"/>
        <w:textAlignment w:val="baseline"/>
        <w:rPr>
          <w:rFonts w:ascii="Arial" w:hAnsi="Arial" w:cs="Arial"/>
          <w:color w:val="111111"/>
        </w:rPr>
      </w:pPr>
      <w:r w:rsidRPr="00FC60DA">
        <w:rPr>
          <w:rFonts w:ascii="Arial" w:hAnsi="Arial" w:cs="Arial"/>
          <w:color w:val="1F1F1F"/>
          <w:lang w:val="en"/>
        </w:rPr>
        <w:t> </w:t>
      </w:r>
    </w:p>
    <w:p w:rsidRPr="00FC60DA" w:rsidR="002874A7" w:rsidP="002874A7" w:rsidRDefault="002874A7" w14:paraId="549027A6" w14:textId="77777777">
      <w:pPr>
        <w:spacing w:after="375" w:line="480" w:lineRule="atLeast"/>
        <w:outlineLvl w:val="1"/>
        <w:rPr>
          <w:rFonts w:ascii="Arial" w:hAnsi="Arial" w:eastAsia="Times New Roman" w:cs="Arial"/>
          <w:b/>
          <w:bCs/>
          <w:color w:val="1F1F1F"/>
          <w:sz w:val="42"/>
          <w:szCs w:val="42"/>
          <w:lang w:val="en" w:eastAsia="en-GB"/>
        </w:rPr>
      </w:pPr>
      <w:r w:rsidRPr="00FC60DA">
        <w:rPr>
          <w:rFonts w:ascii="Arial" w:hAnsi="Arial" w:eastAsia="Times New Roman" w:cs="Arial"/>
          <w:b/>
          <w:bCs/>
          <w:color w:val="1F1F1F"/>
          <w:sz w:val="42"/>
          <w:szCs w:val="42"/>
          <w:lang w:val="en" w:eastAsia="en-GB"/>
        </w:rPr>
        <w:t>Summary</w:t>
      </w:r>
    </w:p>
    <w:p w:rsidRPr="00085C35" w:rsidR="002874A7" w:rsidP="0070367E" w:rsidRDefault="002874A7" w14:paraId="767609CF" w14:textId="4B1B79FE">
      <w:pPr>
        <w:spacing w:after="300" w:line="360" w:lineRule="atLeast"/>
        <w:rPr>
          <w:rFonts w:ascii="Arial" w:hAnsi="Arial" w:eastAsia="Times New Roman" w:cs="Arial"/>
          <w:color w:val="1F1F1F"/>
          <w:sz w:val="27"/>
          <w:szCs w:val="27"/>
          <w:lang w:val="en" w:eastAsia="en-GB"/>
        </w:rPr>
      </w:pPr>
      <w:r w:rsidRPr="00FC60DA">
        <w:rPr>
          <w:rFonts w:ascii="Arial" w:hAnsi="Arial" w:eastAsia="Times New Roman" w:cs="Arial"/>
          <w:color w:val="1F1F1F"/>
          <w:sz w:val="27"/>
          <w:szCs w:val="27"/>
          <w:lang w:val="en" w:eastAsia="en-GB"/>
        </w:rPr>
        <w:t xml:space="preserve">In summary, persons responsible for premises should </w:t>
      </w:r>
      <w:r w:rsidRPr="00FC60DA" w:rsidR="00840688">
        <w:rPr>
          <w:rFonts w:ascii="Arial" w:hAnsi="Arial" w:eastAsia="Times New Roman" w:cs="Arial"/>
          <w:color w:val="1F1F1F"/>
          <w:sz w:val="27"/>
          <w:szCs w:val="27"/>
          <w:lang w:val="en" w:eastAsia="en-GB"/>
        </w:rPr>
        <w:t xml:space="preserve">continue to comply with health and safety </w:t>
      </w:r>
      <w:r w:rsidRPr="00FC60DA" w:rsidR="003C7564">
        <w:rPr>
          <w:rFonts w:ascii="Arial" w:hAnsi="Arial" w:eastAsia="Times New Roman" w:cs="Arial"/>
          <w:color w:val="1F1F1F"/>
          <w:sz w:val="27"/>
          <w:szCs w:val="27"/>
          <w:lang w:val="en" w:eastAsia="en-GB"/>
        </w:rPr>
        <w:t xml:space="preserve">legal </w:t>
      </w:r>
      <w:r w:rsidRPr="00FC60DA" w:rsidR="00840688">
        <w:rPr>
          <w:rFonts w:ascii="Arial" w:hAnsi="Arial" w:eastAsia="Times New Roman" w:cs="Arial"/>
          <w:color w:val="1F1F1F"/>
          <w:sz w:val="27"/>
          <w:szCs w:val="27"/>
          <w:lang w:val="en" w:eastAsia="en-GB"/>
        </w:rPr>
        <w:t>requirements</w:t>
      </w:r>
      <w:r w:rsidRPr="00FC60DA" w:rsidR="004D6486">
        <w:rPr>
          <w:rFonts w:ascii="Arial" w:hAnsi="Arial" w:eastAsia="Times New Roman" w:cs="Arial"/>
          <w:color w:val="1F1F1F"/>
          <w:sz w:val="27"/>
          <w:szCs w:val="27"/>
          <w:lang w:val="en" w:eastAsia="en-GB"/>
        </w:rPr>
        <w:t>. In addition they should</w:t>
      </w:r>
      <w:r w:rsidRPr="00FC60DA" w:rsidR="00840688">
        <w:rPr>
          <w:rFonts w:ascii="Arial" w:hAnsi="Arial" w:eastAsia="Times New Roman" w:cs="Arial"/>
          <w:color w:val="1F1F1F"/>
          <w:sz w:val="27"/>
          <w:szCs w:val="27"/>
          <w:lang w:val="en" w:eastAsia="en-GB"/>
        </w:rPr>
        <w:t xml:space="preserve"> </w:t>
      </w:r>
      <w:r w:rsidRPr="00FC60DA">
        <w:rPr>
          <w:rFonts w:ascii="Arial" w:hAnsi="Arial" w:eastAsia="Times New Roman" w:cs="Arial"/>
          <w:color w:val="1F1F1F"/>
          <w:sz w:val="27"/>
          <w:szCs w:val="27"/>
          <w:lang w:val="en" w:eastAsia="en-GB"/>
        </w:rPr>
        <w:t xml:space="preserve">consider </w:t>
      </w:r>
      <w:r w:rsidRPr="00FC60DA" w:rsidR="004D6486">
        <w:rPr>
          <w:rFonts w:ascii="Arial" w:hAnsi="Arial" w:eastAsia="Times New Roman" w:cs="Arial"/>
          <w:color w:val="1F1F1F"/>
          <w:sz w:val="27"/>
          <w:szCs w:val="27"/>
          <w:lang w:val="en" w:eastAsia="en-GB"/>
        </w:rPr>
        <w:t xml:space="preserve">the </w:t>
      </w:r>
      <w:r w:rsidRPr="00FC60DA" w:rsidR="00840688">
        <w:rPr>
          <w:rFonts w:ascii="Arial" w:hAnsi="Arial" w:eastAsia="Times New Roman" w:cs="Arial"/>
          <w:color w:val="1F1F1F"/>
          <w:sz w:val="27"/>
          <w:szCs w:val="27"/>
          <w:lang w:val="en" w:eastAsia="en-GB"/>
        </w:rPr>
        <w:t xml:space="preserve">public health measures </w:t>
      </w:r>
      <w:r w:rsidRPr="00FC60DA" w:rsidR="004D6486">
        <w:rPr>
          <w:rFonts w:ascii="Arial" w:hAnsi="Arial" w:eastAsia="Times New Roman" w:cs="Arial"/>
          <w:color w:val="1F1F1F"/>
          <w:sz w:val="27"/>
          <w:szCs w:val="27"/>
          <w:lang w:val="en" w:eastAsia="en-GB"/>
        </w:rPr>
        <w:t xml:space="preserve">set out in this advice and implement where reasonably practicable to do so. This will help minimise exposure to and spread of </w:t>
      </w:r>
      <w:r w:rsidRPr="00FC60DA" w:rsidR="006B5079">
        <w:rPr>
          <w:rFonts w:ascii="Arial" w:hAnsi="Arial" w:eastAsia="Times New Roman" w:cs="Arial"/>
          <w:color w:val="1F1F1F"/>
          <w:sz w:val="27"/>
          <w:szCs w:val="27"/>
          <w:lang w:val="en" w:eastAsia="en-GB"/>
        </w:rPr>
        <w:t xml:space="preserve">communicable diseases (including flu, coronavirus and norovirus) </w:t>
      </w:r>
      <w:r w:rsidRPr="00FC60DA" w:rsidR="004D6486">
        <w:rPr>
          <w:rFonts w:ascii="Arial" w:hAnsi="Arial" w:eastAsia="Times New Roman" w:cs="Arial"/>
          <w:color w:val="1F1F1F"/>
          <w:sz w:val="27"/>
          <w:szCs w:val="27"/>
          <w:lang w:val="en" w:eastAsia="en-GB"/>
        </w:rPr>
        <w:t xml:space="preserve">in the </w:t>
      </w:r>
      <w:proofErr w:type="gramStart"/>
      <w:r w:rsidRPr="00FC60DA" w:rsidR="004D6486">
        <w:rPr>
          <w:rFonts w:ascii="Arial" w:hAnsi="Arial" w:eastAsia="Times New Roman" w:cs="Arial"/>
          <w:color w:val="1F1F1F"/>
          <w:sz w:val="27"/>
          <w:szCs w:val="27"/>
          <w:lang w:val="en" w:eastAsia="en-GB"/>
        </w:rPr>
        <w:t>work place</w:t>
      </w:r>
      <w:proofErr w:type="gramEnd"/>
      <w:r w:rsidRPr="00FC60DA" w:rsidR="004D6486">
        <w:rPr>
          <w:rFonts w:ascii="Arial" w:hAnsi="Arial" w:eastAsia="Times New Roman" w:cs="Arial"/>
          <w:color w:val="1F1F1F"/>
          <w:sz w:val="27"/>
          <w:szCs w:val="27"/>
          <w:lang w:val="en" w:eastAsia="en-GB"/>
        </w:rPr>
        <w:t>.</w:t>
      </w:r>
      <w:r w:rsidRPr="00FC60DA" w:rsidR="0070367E">
        <w:rPr>
          <w:rFonts w:ascii="Arial" w:hAnsi="Arial" w:eastAsia="Times New Roman" w:cs="Arial"/>
          <w:color w:val="1F1F1F"/>
          <w:sz w:val="27"/>
          <w:szCs w:val="27"/>
          <w:lang w:val="en" w:eastAsia="en-GB"/>
        </w:rPr>
        <w:t xml:space="preserve"> A </w:t>
      </w:r>
      <w:r w:rsidRPr="00FC60DA" w:rsidR="0070367E">
        <w:rPr>
          <w:rFonts w:ascii="Arial" w:hAnsi="Arial" w:eastAsia="Times New Roman" w:cs="Arial"/>
          <w:b/>
          <w:color w:val="1F1F1F"/>
          <w:sz w:val="27"/>
          <w:szCs w:val="27"/>
          <w:lang w:val="en" w:eastAsia="en-GB"/>
        </w:rPr>
        <w:t>c</w:t>
      </w:r>
      <w:r w:rsidRPr="00FC60DA" w:rsidR="000E6DD0">
        <w:rPr>
          <w:rFonts w:ascii="Arial" w:hAnsi="Arial" w:eastAsia="Times New Roman" w:cs="Arial"/>
          <w:b/>
          <w:color w:val="1F1F1F"/>
          <w:sz w:val="27"/>
          <w:szCs w:val="27"/>
          <w:lang w:val="en" w:eastAsia="en-GB"/>
        </w:rPr>
        <w:t>heck</w:t>
      </w:r>
      <w:r w:rsidRPr="00FC60DA" w:rsidR="0070367E">
        <w:rPr>
          <w:rFonts w:ascii="Arial" w:hAnsi="Arial" w:eastAsia="Times New Roman" w:cs="Arial"/>
          <w:b/>
          <w:color w:val="1F1F1F"/>
          <w:sz w:val="27"/>
          <w:szCs w:val="27"/>
          <w:lang w:val="en" w:eastAsia="en-GB"/>
        </w:rPr>
        <w:t>list</w:t>
      </w:r>
      <w:r w:rsidRPr="00FC60DA" w:rsidR="0070367E">
        <w:rPr>
          <w:rFonts w:ascii="Arial" w:hAnsi="Arial" w:eastAsia="Times New Roman" w:cs="Arial"/>
          <w:color w:val="1F1F1F"/>
          <w:sz w:val="27"/>
          <w:szCs w:val="27"/>
          <w:lang w:val="en" w:eastAsia="en-GB"/>
        </w:rPr>
        <w:t xml:space="preserve"> has been provided should you wish to use this to help identify the measures you could consider.</w:t>
      </w:r>
      <w:r w:rsidRPr="00FC60DA" w:rsidR="006B5079">
        <w:rPr>
          <w:rFonts w:ascii="Arial" w:hAnsi="Arial" w:eastAsia="Times New Roman" w:cs="Arial"/>
          <w:color w:val="1F1F1F"/>
          <w:sz w:val="27"/>
          <w:szCs w:val="27"/>
          <w:lang w:val="en" w:eastAsia="en-GB"/>
        </w:rPr>
        <w:t xml:space="preserve"> This checklist can also be adapted to suit your own specific workplace and activities.</w:t>
      </w:r>
      <w:r w:rsidRPr="00085C35">
        <w:rPr>
          <w:rFonts w:ascii="Arial" w:hAnsi="Arial" w:eastAsia="Times New Roman" w:cs="Arial"/>
          <w:color w:val="1F1F1F"/>
          <w:sz w:val="27"/>
          <w:szCs w:val="27"/>
          <w:lang w:val="en" w:eastAsia="en-GB"/>
        </w:rPr>
        <w:t xml:space="preserve"> </w:t>
      </w:r>
    </w:p>
    <w:p w:rsidR="00F53C62" w:rsidP="00F53C62" w:rsidRDefault="00F53C62" w14:paraId="2219EEC9" w14:textId="77777777">
      <w:pPr>
        <w:rPr>
          <w:rFonts w:ascii="Arial" w:hAnsi="Arial" w:cs="Arial"/>
          <w:sz w:val="24"/>
          <w:szCs w:val="24"/>
        </w:rPr>
      </w:pPr>
    </w:p>
    <w:p w:rsidRPr="00085C35" w:rsidR="007F066B" w:rsidP="00085C35" w:rsidRDefault="007F066B" w14:paraId="200B24EF" w14:textId="77777777">
      <w:pPr>
        <w:spacing w:after="375" w:line="480" w:lineRule="atLeast"/>
        <w:outlineLvl w:val="1"/>
        <w:rPr>
          <w:rFonts w:ascii="Arial" w:hAnsi="Arial" w:eastAsia="Times New Roman" w:cs="Arial"/>
          <w:b/>
          <w:bCs/>
          <w:color w:val="1F1F1F"/>
          <w:sz w:val="42"/>
          <w:szCs w:val="42"/>
          <w:lang w:val="en" w:eastAsia="en-GB"/>
        </w:rPr>
      </w:pPr>
    </w:p>
    <w:p w:rsidRPr="00404DAC" w:rsidR="00F3214F" w:rsidRDefault="00F3214F" w14:paraId="7B485557" w14:textId="77777777">
      <w:pPr>
        <w:rPr>
          <w:rFonts w:ascii="Arial" w:hAnsi="Arial" w:cs="Arial"/>
          <w:sz w:val="24"/>
          <w:szCs w:val="24"/>
        </w:rPr>
      </w:pPr>
    </w:p>
    <w:sectPr w:rsidRPr="00404DAC" w:rsidR="00F3214F">
      <w:footerReference w:type="default" r:id="rI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4971D" w14:textId="77777777" w:rsidR="006D60EB" w:rsidRDefault="006D60EB" w:rsidP="00CE6598">
      <w:pPr>
        <w:spacing w:after="0" w:line="240" w:lineRule="auto"/>
      </w:pPr>
      <w:r>
        <w:separator/>
      </w:r>
    </w:p>
  </w:endnote>
  <w:endnote w:type="continuationSeparator" w:id="0">
    <w:p w14:paraId="0E25D6DD" w14:textId="77777777" w:rsidR="006D60EB" w:rsidRDefault="006D60EB" w:rsidP="00CE6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Light">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843889"/>
      <w:docPartObj>
        <w:docPartGallery w:val="Page Numbers (Bottom of Page)"/>
        <w:docPartUnique/>
      </w:docPartObj>
    </w:sdtPr>
    <w:sdtEndPr>
      <w:rPr>
        <w:noProof/>
      </w:rPr>
    </w:sdtEndPr>
    <w:sdtContent>
      <w:p w14:paraId="3D926465" w14:textId="5AECA770" w:rsidR="00D35CE2" w:rsidRDefault="00D35CE2">
        <w:pPr>
          <w:pStyle w:val="Footer"/>
          <w:jc w:val="right"/>
        </w:pPr>
        <w:r>
          <w:fldChar w:fldCharType="begin"/>
        </w:r>
        <w:r>
          <w:instrText xml:space="preserve"> PAGE   \* MERGEFORMAT </w:instrText>
        </w:r>
        <w:r>
          <w:fldChar w:fldCharType="separate"/>
        </w:r>
        <w:r w:rsidR="00E752FC">
          <w:rPr>
            <w:noProof/>
          </w:rPr>
          <w:t>19</w:t>
        </w:r>
        <w:r>
          <w:rPr>
            <w:noProof/>
          </w:rPr>
          <w:fldChar w:fldCharType="end"/>
        </w:r>
      </w:p>
    </w:sdtContent>
  </w:sdt>
  <w:p w14:paraId="5E3BFCF5" w14:textId="77777777" w:rsidR="00D35CE2" w:rsidRDefault="00D35C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BBB60" w14:textId="77777777" w:rsidR="006D60EB" w:rsidRDefault="006D60EB" w:rsidP="00CE6598">
      <w:pPr>
        <w:spacing w:after="0" w:line="240" w:lineRule="auto"/>
      </w:pPr>
      <w:r>
        <w:separator/>
      </w:r>
    </w:p>
  </w:footnote>
  <w:footnote w:type="continuationSeparator" w:id="0">
    <w:p w14:paraId="1CFB6D3F" w14:textId="77777777" w:rsidR="006D60EB" w:rsidRDefault="006D60EB" w:rsidP="00CE65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395"/>
    <w:multiLevelType w:val="hybridMultilevel"/>
    <w:tmpl w:val="8076B3E6"/>
    <w:lvl w:ilvl="0" w:tplc="EBD84644">
      <w:start w:val="1"/>
      <w:numFmt w:val="bullet"/>
      <w:lvlText w:val="•"/>
      <w:lvlJc w:val="left"/>
      <w:pPr>
        <w:tabs>
          <w:tab w:val="num" w:pos="720"/>
        </w:tabs>
        <w:ind w:left="720" w:hanging="360"/>
      </w:pPr>
      <w:rPr>
        <w:rFonts w:ascii="Arial" w:hAnsi="Arial" w:hint="default"/>
      </w:rPr>
    </w:lvl>
    <w:lvl w:ilvl="1" w:tplc="309AFE24" w:tentative="1">
      <w:start w:val="1"/>
      <w:numFmt w:val="bullet"/>
      <w:lvlText w:val="•"/>
      <w:lvlJc w:val="left"/>
      <w:pPr>
        <w:tabs>
          <w:tab w:val="num" w:pos="1440"/>
        </w:tabs>
        <w:ind w:left="1440" w:hanging="360"/>
      </w:pPr>
      <w:rPr>
        <w:rFonts w:ascii="Arial" w:hAnsi="Arial" w:hint="default"/>
      </w:rPr>
    </w:lvl>
    <w:lvl w:ilvl="2" w:tplc="38547180" w:tentative="1">
      <w:start w:val="1"/>
      <w:numFmt w:val="bullet"/>
      <w:lvlText w:val="•"/>
      <w:lvlJc w:val="left"/>
      <w:pPr>
        <w:tabs>
          <w:tab w:val="num" w:pos="2160"/>
        </w:tabs>
        <w:ind w:left="2160" w:hanging="360"/>
      </w:pPr>
      <w:rPr>
        <w:rFonts w:ascii="Arial" w:hAnsi="Arial" w:hint="default"/>
      </w:rPr>
    </w:lvl>
    <w:lvl w:ilvl="3" w:tplc="A3EAB4A8" w:tentative="1">
      <w:start w:val="1"/>
      <w:numFmt w:val="bullet"/>
      <w:lvlText w:val="•"/>
      <w:lvlJc w:val="left"/>
      <w:pPr>
        <w:tabs>
          <w:tab w:val="num" w:pos="2880"/>
        </w:tabs>
        <w:ind w:left="2880" w:hanging="360"/>
      </w:pPr>
      <w:rPr>
        <w:rFonts w:ascii="Arial" w:hAnsi="Arial" w:hint="default"/>
      </w:rPr>
    </w:lvl>
    <w:lvl w:ilvl="4" w:tplc="2EC48EFC" w:tentative="1">
      <w:start w:val="1"/>
      <w:numFmt w:val="bullet"/>
      <w:lvlText w:val="•"/>
      <w:lvlJc w:val="left"/>
      <w:pPr>
        <w:tabs>
          <w:tab w:val="num" w:pos="3600"/>
        </w:tabs>
        <w:ind w:left="3600" w:hanging="360"/>
      </w:pPr>
      <w:rPr>
        <w:rFonts w:ascii="Arial" w:hAnsi="Arial" w:hint="default"/>
      </w:rPr>
    </w:lvl>
    <w:lvl w:ilvl="5" w:tplc="D3BA0BFE" w:tentative="1">
      <w:start w:val="1"/>
      <w:numFmt w:val="bullet"/>
      <w:lvlText w:val="•"/>
      <w:lvlJc w:val="left"/>
      <w:pPr>
        <w:tabs>
          <w:tab w:val="num" w:pos="4320"/>
        </w:tabs>
        <w:ind w:left="4320" w:hanging="360"/>
      </w:pPr>
      <w:rPr>
        <w:rFonts w:ascii="Arial" w:hAnsi="Arial" w:hint="default"/>
      </w:rPr>
    </w:lvl>
    <w:lvl w:ilvl="6" w:tplc="628C1202" w:tentative="1">
      <w:start w:val="1"/>
      <w:numFmt w:val="bullet"/>
      <w:lvlText w:val="•"/>
      <w:lvlJc w:val="left"/>
      <w:pPr>
        <w:tabs>
          <w:tab w:val="num" w:pos="5040"/>
        </w:tabs>
        <w:ind w:left="5040" w:hanging="360"/>
      </w:pPr>
      <w:rPr>
        <w:rFonts w:ascii="Arial" w:hAnsi="Arial" w:hint="default"/>
      </w:rPr>
    </w:lvl>
    <w:lvl w:ilvl="7" w:tplc="4822B5EA" w:tentative="1">
      <w:start w:val="1"/>
      <w:numFmt w:val="bullet"/>
      <w:lvlText w:val="•"/>
      <w:lvlJc w:val="left"/>
      <w:pPr>
        <w:tabs>
          <w:tab w:val="num" w:pos="5760"/>
        </w:tabs>
        <w:ind w:left="5760" w:hanging="360"/>
      </w:pPr>
      <w:rPr>
        <w:rFonts w:ascii="Arial" w:hAnsi="Arial" w:hint="default"/>
      </w:rPr>
    </w:lvl>
    <w:lvl w:ilvl="8" w:tplc="7D76AB0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B7048E"/>
    <w:multiLevelType w:val="hybridMultilevel"/>
    <w:tmpl w:val="C658BD8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034866"/>
    <w:multiLevelType w:val="multilevel"/>
    <w:tmpl w:val="5DBA1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10DEE"/>
    <w:multiLevelType w:val="hybridMultilevel"/>
    <w:tmpl w:val="276CB7C0"/>
    <w:lvl w:ilvl="0" w:tplc="0809000F">
      <w:start w:val="1"/>
      <w:numFmt w:val="decimal"/>
      <w:lvlText w:val="%1."/>
      <w:lvlJc w:val="left"/>
      <w:pPr>
        <w:tabs>
          <w:tab w:val="num" w:pos="720"/>
        </w:tabs>
        <w:ind w:left="720" w:hanging="360"/>
      </w:pPr>
      <w:rPr>
        <w:rFonts w:hint="default"/>
      </w:rPr>
    </w:lvl>
    <w:lvl w:ilvl="1" w:tplc="309AFE24" w:tentative="1">
      <w:start w:val="1"/>
      <w:numFmt w:val="bullet"/>
      <w:lvlText w:val="•"/>
      <w:lvlJc w:val="left"/>
      <w:pPr>
        <w:tabs>
          <w:tab w:val="num" w:pos="1440"/>
        </w:tabs>
        <w:ind w:left="1440" w:hanging="360"/>
      </w:pPr>
      <w:rPr>
        <w:rFonts w:ascii="Arial" w:hAnsi="Arial" w:hint="default"/>
      </w:rPr>
    </w:lvl>
    <w:lvl w:ilvl="2" w:tplc="38547180" w:tentative="1">
      <w:start w:val="1"/>
      <w:numFmt w:val="bullet"/>
      <w:lvlText w:val="•"/>
      <w:lvlJc w:val="left"/>
      <w:pPr>
        <w:tabs>
          <w:tab w:val="num" w:pos="2160"/>
        </w:tabs>
        <w:ind w:left="2160" w:hanging="360"/>
      </w:pPr>
      <w:rPr>
        <w:rFonts w:ascii="Arial" w:hAnsi="Arial" w:hint="default"/>
      </w:rPr>
    </w:lvl>
    <w:lvl w:ilvl="3" w:tplc="A3EAB4A8" w:tentative="1">
      <w:start w:val="1"/>
      <w:numFmt w:val="bullet"/>
      <w:lvlText w:val="•"/>
      <w:lvlJc w:val="left"/>
      <w:pPr>
        <w:tabs>
          <w:tab w:val="num" w:pos="2880"/>
        </w:tabs>
        <w:ind w:left="2880" w:hanging="360"/>
      </w:pPr>
      <w:rPr>
        <w:rFonts w:ascii="Arial" w:hAnsi="Arial" w:hint="default"/>
      </w:rPr>
    </w:lvl>
    <w:lvl w:ilvl="4" w:tplc="2EC48EFC" w:tentative="1">
      <w:start w:val="1"/>
      <w:numFmt w:val="bullet"/>
      <w:lvlText w:val="•"/>
      <w:lvlJc w:val="left"/>
      <w:pPr>
        <w:tabs>
          <w:tab w:val="num" w:pos="3600"/>
        </w:tabs>
        <w:ind w:left="3600" w:hanging="360"/>
      </w:pPr>
      <w:rPr>
        <w:rFonts w:ascii="Arial" w:hAnsi="Arial" w:hint="default"/>
      </w:rPr>
    </w:lvl>
    <w:lvl w:ilvl="5" w:tplc="D3BA0BFE" w:tentative="1">
      <w:start w:val="1"/>
      <w:numFmt w:val="bullet"/>
      <w:lvlText w:val="•"/>
      <w:lvlJc w:val="left"/>
      <w:pPr>
        <w:tabs>
          <w:tab w:val="num" w:pos="4320"/>
        </w:tabs>
        <w:ind w:left="4320" w:hanging="360"/>
      </w:pPr>
      <w:rPr>
        <w:rFonts w:ascii="Arial" w:hAnsi="Arial" w:hint="default"/>
      </w:rPr>
    </w:lvl>
    <w:lvl w:ilvl="6" w:tplc="628C1202" w:tentative="1">
      <w:start w:val="1"/>
      <w:numFmt w:val="bullet"/>
      <w:lvlText w:val="•"/>
      <w:lvlJc w:val="left"/>
      <w:pPr>
        <w:tabs>
          <w:tab w:val="num" w:pos="5040"/>
        </w:tabs>
        <w:ind w:left="5040" w:hanging="360"/>
      </w:pPr>
      <w:rPr>
        <w:rFonts w:ascii="Arial" w:hAnsi="Arial" w:hint="default"/>
      </w:rPr>
    </w:lvl>
    <w:lvl w:ilvl="7" w:tplc="4822B5EA" w:tentative="1">
      <w:start w:val="1"/>
      <w:numFmt w:val="bullet"/>
      <w:lvlText w:val="•"/>
      <w:lvlJc w:val="left"/>
      <w:pPr>
        <w:tabs>
          <w:tab w:val="num" w:pos="5760"/>
        </w:tabs>
        <w:ind w:left="5760" w:hanging="360"/>
      </w:pPr>
      <w:rPr>
        <w:rFonts w:ascii="Arial" w:hAnsi="Arial" w:hint="default"/>
      </w:rPr>
    </w:lvl>
    <w:lvl w:ilvl="8" w:tplc="7D76AB0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0C5F20"/>
    <w:multiLevelType w:val="multilevel"/>
    <w:tmpl w:val="11AC7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5E4032"/>
    <w:multiLevelType w:val="multilevel"/>
    <w:tmpl w:val="F754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3C3625"/>
    <w:multiLevelType w:val="multilevel"/>
    <w:tmpl w:val="AC76A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EB45B3"/>
    <w:multiLevelType w:val="multilevel"/>
    <w:tmpl w:val="64E89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C512F9"/>
    <w:multiLevelType w:val="multilevel"/>
    <w:tmpl w:val="FBA6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DB0EFB"/>
    <w:multiLevelType w:val="hybridMultilevel"/>
    <w:tmpl w:val="B608D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2A3C26"/>
    <w:multiLevelType w:val="multilevel"/>
    <w:tmpl w:val="87F2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9205FC"/>
    <w:multiLevelType w:val="hybridMultilevel"/>
    <w:tmpl w:val="64C0B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37772A"/>
    <w:multiLevelType w:val="multilevel"/>
    <w:tmpl w:val="91BA3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0D05FB"/>
    <w:multiLevelType w:val="multilevel"/>
    <w:tmpl w:val="4A0AC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672D90"/>
    <w:multiLevelType w:val="hybridMultilevel"/>
    <w:tmpl w:val="48A66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163BFE"/>
    <w:multiLevelType w:val="multilevel"/>
    <w:tmpl w:val="9E68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43551C"/>
    <w:multiLevelType w:val="multilevel"/>
    <w:tmpl w:val="96A01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7673F2"/>
    <w:multiLevelType w:val="multilevel"/>
    <w:tmpl w:val="BEBA71D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8" w15:restartNumberingAfterBreak="0">
    <w:nsid w:val="45D01232"/>
    <w:multiLevelType w:val="multilevel"/>
    <w:tmpl w:val="7A082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532965"/>
    <w:multiLevelType w:val="multilevel"/>
    <w:tmpl w:val="8C7CE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ED76E9"/>
    <w:multiLevelType w:val="multilevel"/>
    <w:tmpl w:val="2D9C1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381F0E"/>
    <w:multiLevelType w:val="multilevel"/>
    <w:tmpl w:val="278E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9E124E"/>
    <w:multiLevelType w:val="hybridMultilevel"/>
    <w:tmpl w:val="DF844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512468"/>
    <w:multiLevelType w:val="multilevel"/>
    <w:tmpl w:val="EB4C6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830434"/>
    <w:multiLevelType w:val="multilevel"/>
    <w:tmpl w:val="DDAEF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612356"/>
    <w:multiLevelType w:val="multilevel"/>
    <w:tmpl w:val="AB80B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A7AC8"/>
    <w:multiLevelType w:val="multilevel"/>
    <w:tmpl w:val="229C0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384DBC"/>
    <w:multiLevelType w:val="multilevel"/>
    <w:tmpl w:val="E93AF01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6AD82314"/>
    <w:multiLevelType w:val="multilevel"/>
    <w:tmpl w:val="D6528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A52DA5"/>
    <w:multiLevelType w:val="multilevel"/>
    <w:tmpl w:val="841C9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EC75E4"/>
    <w:multiLevelType w:val="multilevel"/>
    <w:tmpl w:val="E40AE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CD2C23"/>
    <w:multiLevelType w:val="hybridMultilevel"/>
    <w:tmpl w:val="EF2C2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F91A1A"/>
    <w:multiLevelType w:val="multilevel"/>
    <w:tmpl w:val="178CBE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6AB3FCD"/>
    <w:multiLevelType w:val="hybridMultilevel"/>
    <w:tmpl w:val="CC80C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AE20316"/>
    <w:multiLevelType w:val="hybridMultilevel"/>
    <w:tmpl w:val="97005EC4"/>
    <w:lvl w:ilvl="0" w:tplc="E08A9B2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B6107BD"/>
    <w:multiLevelType w:val="hybridMultilevel"/>
    <w:tmpl w:val="2C2E61CC"/>
    <w:lvl w:ilvl="0" w:tplc="6270C206">
      <w:start w:val="1"/>
      <w:numFmt w:val="bullet"/>
      <w:lvlText w:val="•"/>
      <w:lvlJc w:val="left"/>
      <w:pPr>
        <w:tabs>
          <w:tab w:val="num" w:pos="720"/>
        </w:tabs>
        <w:ind w:left="720" w:hanging="360"/>
      </w:pPr>
      <w:rPr>
        <w:rFonts w:ascii="Arial" w:hAnsi="Arial" w:hint="default"/>
      </w:rPr>
    </w:lvl>
    <w:lvl w:ilvl="1" w:tplc="1390F3DE" w:tentative="1">
      <w:start w:val="1"/>
      <w:numFmt w:val="bullet"/>
      <w:lvlText w:val="•"/>
      <w:lvlJc w:val="left"/>
      <w:pPr>
        <w:tabs>
          <w:tab w:val="num" w:pos="1440"/>
        </w:tabs>
        <w:ind w:left="1440" w:hanging="360"/>
      </w:pPr>
      <w:rPr>
        <w:rFonts w:ascii="Arial" w:hAnsi="Arial" w:hint="default"/>
      </w:rPr>
    </w:lvl>
    <w:lvl w:ilvl="2" w:tplc="12D8260C" w:tentative="1">
      <w:start w:val="1"/>
      <w:numFmt w:val="bullet"/>
      <w:lvlText w:val="•"/>
      <w:lvlJc w:val="left"/>
      <w:pPr>
        <w:tabs>
          <w:tab w:val="num" w:pos="2160"/>
        </w:tabs>
        <w:ind w:left="2160" w:hanging="360"/>
      </w:pPr>
      <w:rPr>
        <w:rFonts w:ascii="Arial" w:hAnsi="Arial" w:hint="default"/>
      </w:rPr>
    </w:lvl>
    <w:lvl w:ilvl="3" w:tplc="EC5891EC" w:tentative="1">
      <w:start w:val="1"/>
      <w:numFmt w:val="bullet"/>
      <w:lvlText w:val="•"/>
      <w:lvlJc w:val="left"/>
      <w:pPr>
        <w:tabs>
          <w:tab w:val="num" w:pos="2880"/>
        </w:tabs>
        <w:ind w:left="2880" w:hanging="360"/>
      </w:pPr>
      <w:rPr>
        <w:rFonts w:ascii="Arial" w:hAnsi="Arial" w:hint="default"/>
      </w:rPr>
    </w:lvl>
    <w:lvl w:ilvl="4" w:tplc="8572E8D2" w:tentative="1">
      <w:start w:val="1"/>
      <w:numFmt w:val="bullet"/>
      <w:lvlText w:val="•"/>
      <w:lvlJc w:val="left"/>
      <w:pPr>
        <w:tabs>
          <w:tab w:val="num" w:pos="3600"/>
        </w:tabs>
        <w:ind w:left="3600" w:hanging="360"/>
      </w:pPr>
      <w:rPr>
        <w:rFonts w:ascii="Arial" w:hAnsi="Arial" w:hint="default"/>
      </w:rPr>
    </w:lvl>
    <w:lvl w:ilvl="5" w:tplc="7938DC0A" w:tentative="1">
      <w:start w:val="1"/>
      <w:numFmt w:val="bullet"/>
      <w:lvlText w:val="•"/>
      <w:lvlJc w:val="left"/>
      <w:pPr>
        <w:tabs>
          <w:tab w:val="num" w:pos="4320"/>
        </w:tabs>
        <w:ind w:left="4320" w:hanging="360"/>
      </w:pPr>
      <w:rPr>
        <w:rFonts w:ascii="Arial" w:hAnsi="Arial" w:hint="default"/>
      </w:rPr>
    </w:lvl>
    <w:lvl w:ilvl="6" w:tplc="1E342C66" w:tentative="1">
      <w:start w:val="1"/>
      <w:numFmt w:val="bullet"/>
      <w:lvlText w:val="•"/>
      <w:lvlJc w:val="left"/>
      <w:pPr>
        <w:tabs>
          <w:tab w:val="num" w:pos="5040"/>
        </w:tabs>
        <w:ind w:left="5040" w:hanging="360"/>
      </w:pPr>
      <w:rPr>
        <w:rFonts w:ascii="Arial" w:hAnsi="Arial" w:hint="default"/>
      </w:rPr>
    </w:lvl>
    <w:lvl w:ilvl="7" w:tplc="BDD4E6E6" w:tentative="1">
      <w:start w:val="1"/>
      <w:numFmt w:val="bullet"/>
      <w:lvlText w:val="•"/>
      <w:lvlJc w:val="left"/>
      <w:pPr>
        <w:tabs>
          <w:tab w:val="num" w:pos="5760"/>
        </w:tabs>
        <w:ind w:left="5760" w:hanging="360"/>
      </w:pPr>
      <w:rPr>
        <w:rFonts w:ascii="Arial" w:hAnsi="Arial" w:hint="default"/>
      </w:rPr>
    </w:lvl>
    <w:lvl w:ilvl="8" w:tplc="B5BED48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D9A4F53"/>
    <w:multiLevelType w:val="multilevel"/>
    <w:tmpl w:val="C59EB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0B2912"/>
    <w:multiLevelType w:val="hybridMultilevel"/>
    <w:tmpl w:val="7DE8C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9947102">
    <w:abstractNumId w:val="29"/>
  </w:num>
  <w:num w:numId="2" w16cid:durableId="1395540116">
    <w:abstractNumId w:val="5"/>
  </w:num>
  <w:num w:numId="3" w16cid:durableId="2088794995">
    <w:abstractNumId w:val="25"/>
  </w:num>
  <w:num w:numId="4" w16cid:durableId="1572423271">
    <w:abstractNumId w:val="28"/>
  </w:num>
  <w:num w:numId="5" w16cid:durableId="136995400">
    <w:abstractNumId w:val="18"/>
  </w:num>
  <w:num w:numId="6" w16cid:durableId="2039698673">
    <w:abstractNumId w:val="30"/>
  </w:num>
  <w:num w:numId="7" w16cid:durableId="240795244">
    <w:abstractNumId w:val="16"/>
  </w:num>
  <w:num w:numId="8" w16cid:durableId="86117900">
    <w:abstractNumId w:val="24"/>
  </w:num>
  <w:num w:numId="9" w16cid:durableId="725295412">
    <w:abstractNumId w:val="7"/>
  </w:num>
  <w:num w:numId="10" w16cid:durableId="1661079187">
    <w:abstractNumId w:val="2"/>
  </w:num>
  <w:num w:numId="11" w16cid:durableId="397939475">
    <w:abstractNumId w:val="10"/>
  </w:num>
  <w:num w:numId="12" w16cid:durableId="347491357">
    <w:abstractNumId w:val="12"/>
  </w:num>
  <w:num w:numId="13" w16cid:durableId="1479031674">
    <w:abstractNumId w:val="27"/>
  </w:num>
  <w:num w:numId="14" w16cid:durableId="1035154635">
    <w:abstractNumId w:val="13"/>
  </w:num>
  <w:num w:numId="15" w16cid:durableId="1513569325">
    <w:abstractNumId w:val="4"/>
  </w:num>
  <w:num w:numId="16" w16cid:durableId="2119566261">
    <w:abstractNumId w:val="8"/>
  </w:num>
  <w:num w:numId="17" w16cid:durableId="38942921">
    <w:abstractNumId w:val="26"/>
  </w:num>
  <w:num w:numId="18" w16cid:durableId="403917937">
    <w:abstractNumId w:val="6"/>
  </w:num>
  <w:num w:numId="19" w16cid:durableId="516701853">
    <w:abstractNumId w:val="19"/>
  </w:num>
  <w:num w:numId="20" w16cid:durableId="397561259">
    <w:abstractNumId w:val="21"/>
  </w:num>
  <w:num w:numId="21" w16cid:durableId="477109542">
    <w:abstractNumId w:val="23"/>
  </w:num>
  <w:num w:numId="22" w16cid:durableId="676544437">
    <w:abstractNumId w:val="0"/>
  </w:num>
  <w:num w:numId="23" w16cid:durableId="2439637">
    <w:abstractNumId w:val="17"/>
  </w:num>
  <w:num w:numId="24" w16cid:durableId="166093587">
    <w:abstractNumId w:val="20"/>
  </w:num>
  <w:num w:numId="25" w16cid:durableId="1032000048">
    <w:abstractNumId w:val="9"/>
  </w:num>
  <w:num w:numId="26" w16cid:durableId="1085801595">
    <w:abstractNumId w:val="3"/>
  </w:num>
  <w:num w:numId="27" w16cid:durableId="448472674">
    <w:abstractNumId w:val="35"/>
  </w:num>
  <w:num w:numId="28" w16cid:durableId="832338613">
    <w:abstractNumId w:val="31"/>
  </w:num>
  <w:num w:numId="29" w16cid:durableId="910702920">
    <w:abstractNumId w:val="11"/>
  </w:num>
  <w:num w:numId="30" w16cid:durableId="459107461">
    <w:abstractNumId w:val="22"/>
  </w:num>
  <w:num w:numId="31" w16cid:durableId="1878424420">
    <w:abstractNumId w:val="14"/>
  </w:num>
  <w:num w:numId="32" w16cid:durableId="1953126761">
    <w:abstractNumId w:val="37"/>
  </w:num>
  <w:num w:numId="33" w16cid:durableId="722364821">
    <w:abstractNumId w:val="34"/>
  </w:num>
  <w:num w:numId="34" w16cid:durableId="1848398338">
    <w:abstractNumId w:val="1"/>
  </w:num>
  <w:num w:numId="35" w16cid:durableId="2015380576">
    <w:abstractNumId w:val="33"/>
  </w:num>
  <w:num w:numId="36" w16cid:durableId="116922738">
    <w:abstractNumId w:val="32"/>
  </w:num>
  <w:num w:numId="37" w16cid:durableId="1276212813">
    <w:abstractNumId w:val="36"/>
  </w:num>
  <w:num w:numId="38" w16cid:durableId="21317004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35"/>
    <w:rsid w:val="00016CE6"/>
    <w:rsid w:val="000467CC"/>
    <w:rsid w:val="00060FE8"/>
    <w:rsid w:val="000619F5"/>
    <w:rsid w:val="00061DA3"/>
    <w:rsid w:val="0006471E"/>
    <w:rsid w:val="00085C35"/>
    <w:rsid w:val="000973F2"/>
    <w:rsid w:val="000C0E66"/>
    <w:rsid w:val="000C3959"/>
    <w:rsid w:val="000C71AF"/>
    <w:rsid w:val="000E6DD0"/>
    <w:rsid w:val="000F7A31"/>
    <w:rsid w:val="00110B37"/>
    <w:rsid w:val="00121E09"/>
    <w:rsid w:val="00150CC8"/>
    <w:rsid w:val="001528E6"/>
    <w:rsid w:val="00164AB9"/>
    <w:rsid w:val="001761AE"/>
    <w:rsid w:val="0019038E"/>
    <w:rsid w:val="00190991"/>
    <w:rsid w:val="001C0349"/>
    <w:rsid w:val="001D1246"/>
    <w:rsid w:val="001D3DC3"/>
    <w:rsid w:val="001F0B7F"/>
    <w:rsid w:val="001F3C02"/>
    <w:rsid w:val="002013B7"/>
    <w:rsid w:val="00204262"/>
    <w:rsid w:val="0021291D"/>
    <w:rsid w:val="002131ED"/>
    <w:rsid w:val="00215283"/>
    <w:rsid w:val="002227F3"/>
    <w:rsid w:val="00283A51"/>
    <w:rsid w:val="00286A38"/>
    <w:rsid w:val="002874A7"/>
    <w:rsid w:val="002A2C7E"/>
    <w:rsid w:val="002A5BD1"/>
    <w:rsid w:val="002B3615"/>
    <w:rsid w:val="002B7451"/>
    <w:rsid w:val="002C041A"/>
    <w:rsid w:val="002D03BD"/>
    <w:rsid w:val="002D097E"/>
    <w:rsid w:val="002E5731"/>
    <w:rsid w:val="003010CB"/>
    <w:rsid w:val="003021B7"/>
    <w:rsid w:val="0031331A"/>
    <w:rsid w:val="00314AC8"/>
    <w:rsid w:val="003207CE"/>
    <w:rsid w:val="00330BBC"/>
    <w:rsid w:val="00332732"/>
    <w:rsid w:val="00353575"/>
    <w:rsid w:val="00355F78"/>
    <w:rsid w:val="003740B2"/>
    <w:rsid w:val="003915E6"/>
    <w:rsid w:val="00393A6E"/>
    <w:rsid w:val="003A4356"/>
    <w:rsid w:val="003A473B"/>
    <w:rsid w:val="003C5BA5"/>
    <w:rsid w:val="003C5CD3"/>
    <w:rsid w:val="003C7564"/>
    <w:rsid w:val="003D0A37"/>
    <w:rsid w:val="003D1B17"/>
    <w:rsid w:val="003F019B"/>
    <w:rsid w:val="003F1A91"/>
    <w:rsid w:val="003F31A4"/>
    <w:rsid w:val="003F45FE"/>
    <w:rsid w:val="00404CEF"/>
    <w:rsid w:val="00404DAC"/>
    <w:rsid w:val="004077BD"/>
    <w:rsid w:val="00412E0F"/>
    <w:rsid w:val="004171B6"/>
    <w:rsid w:val="004211F1"/>
    <w:rsid w:val="00427DEF"/>
    <w:rsid w:val="004322FF"/>
    <w:rsid w:val="00445FD7"/>
    <w:rsid w:val="00452FC4"/>
    <w:rsid w:val="004545D3"/>
    <w:rsid w:val="0046722C"/>
    <w:rsid w:val="00476A8E"/>
    <w:rsid w:val="00482C7F"/>
    <w:rsid w:val="00483B7B"/>
    <w:rsid w:val="00487A47"/>
    <w:rsid w:val="004D63B0"/>
    <w:rsid w:val="004D6486"/>
    <w:rsid w:val="004E34DE"/>
    <w:rsid w:val="005007DE"/>
    <w:rsid w:val="0050140B"/>
    <w:rsid w:val="00501BF7"/>
    <w:rsid w:val="00502812"/>
    <w:rsid w:val="0051174A"/>
    <w:rsid w:val="00545DEF"/>
    <w:rsid w:val="00570874"/>
    <w:rsid w:val="005768B6"/>
    <w:rsid w:val="00585A00"/>
    <w:rsid w:val="005929CC"/>
    <w:rsid w:val="00593791"/>
    <w:rsid w:val="005B58C0"/>
    <w:rsid w:val="005C0E04"/>
    <w:rsid w:val="005C469B"/>
    <w:rsid w:val="005D2432"/>
    <w:rsid w:val="005F0F14"/>
    <w:rsid w:val="00600697"/>
    <w:rsid w:val="00605D1D"/>
    <w:rsid w:val="00606469"/>
    <w:rsid w:val="006156DE"/>
    <w:rsid w:val="0062202F"/>
    <w:rsid w:val="00624DA9"/>
    <w:rsid w:val="00664789"/>
    <w:rsid w:val="00664F9C"/>
    <w:rsid w:val="00667348"/>
    <w:rsid w:val="00686205"/>
    <w:rsid w:val="006877FD"/>
    <w:rsid w:val="006B5079"/>
    <w:rsid w:val="006D073F"/>
    <w:rsid w:val="006D10A8"/>
    <w:rsid w:val="006D60EB"/>
    <w:rsid w:val="006F706B"/>
    <w:rsid w:val="0070367E"/>
    <w:rsid w:val="00703F5E"/>
    <w:rsid w:val="0072100A"/>
    <w:rsid w:val="00721790"/>
    <w:rsid w:val="007468B4"/>
    <w:rsid w:val="00752CA0"/>
    <w:rsid w:val="0077108C"/>
    <w:rsid w:val="00784ED0"/>
    <w:rsid w:val="0079256B"/>
    <w:rsid w:val="007B356D"/>
    <w:rsid w:val="007B42DB"/>
    <w:rsid w:val="007D18A8"/>
    <w:rsid w:val="007D2F70"/>
    <w:rsid w:val="007F066B"/>
    <w:rsid w:val="007F5341"/>
    <w:rsid w:val="007F564E"/>
    <w:rsid w:val="00811B16"/>
    <w:rsid w:val="00821212"/>
    <w:rsid w:val="00824F24"/>
    <w:rsid w:val="00827DF8"/>
    <w:rsid w:val="0083055E"/>
    <w:rsid w:val="00840688"/>
    <w:rsid w:val="00845CE7"/>
    <w:rsid w:val="0085310A"/>
    <w:rsid w:val="00856B82"/>
    <w:rsid w:val="00862F81"/>
    <w:rsid w:val="00863B67"/>
    <w:rsid w:val="0086623D"/>
    <w:rsid w:val="00881B7F"/>
    <w:rsid w:val="00883DD9"/>
    <w:rsid w:val="008936D1"/>
    <w:rsid w:val="008A3611"/>
    <w:rsid w:val="008A4995"/>
    <w:rsid w:val="008B1CF6"/>
    <w:rsid w:val="008B5FDF"/>
    <w:rsid w:val="008C0D19"/>
    <w:rsid w:val="008C4815"/>
    <w:rsid w:val="008E2974"/>
    <w:rsid w:val="008E50E1"/>
    <w:rsid w:val="0090234B"/>
    <w:rsid w:val="00902F4B"/>
    <w:rsid w:val="009134CB"/>
    <w:rsid w:val="009378D1"/>
    <w:rsid w:val="0094315F"/>
    <w:rsid w:val="00947F26"/>
    <w:rsid w:val="00951917"/>
    <w:rsid w:val="009714B3"/>
    <w:rsid w:val="00977053"/>
    <w:rsid w:val="009849F3"/>
    <w:rsid w:val="00992F2E"/>
    <w:rsid w:val="0099448E"/>
    <w:rsid w:val="009A77EB"/>
    <w:rsid w:val="009C56C7"/>
    <w:rsid w:val="009C6946"/>
    <w:rsid w:val="009E5ACA"/>
    <w:rsid w:val="009F05D2"/>
    <w:rsid w:val="009F4910"/>
    <w:rsid w:val="00A018DF"/>
    <w:rsid w:val="00A03B37"/>
    <w:rsid w:val="00A04CCB"/>
    <w:rsid w:val="00A11171"/>
    <w:rsid w:val="00A3112F"/>
    <w:rsid w:val="00A468A3"/>
    <w:rsid w:val="00A6033E"/>
    <w:rsid w:val="00A60487"/>
    <w:rsid w:val="00A62B5D"/>
    <w:rsid w:val="00A70266"/>
    <w:rsid w:val="00A744B6"/>
    <w:rsid w:val="00A74FEE"/>
    <w:rsid w:val="00A767F9"/>
    <w:rsid w:val="00A83A7E"/>
    <w:rsid w:val="00A86090"/>
    <w:rsid w:val="00A93B65"/>
    <w:rsid w:val="00AB709C"/>
    <w:rsid w:val="00AB73C1"/>
    <w:rsid w:val="00AC2DDA"/>
    <w:rsid w:val="00AD2318"/>
    <w:rsid w:val="00AE1C28"/>
    <w:rsid w:val="00AF7142"/>
    <w:rsid w:val="00B20125"/>
    <w:rsid w:val="00B51D3D"/>
    <w:rsid w:val="00B646F3"/>
    <w:rsid w:val="00B65F5D"/>
    <w:rsid w:val="00B67319"/>
    <w:rsid w:val="00B77C50"/>
    <w:rsid w:val="00B94F9F"/>
    <w:rsid w:val="00BA2300"/>
    <w:rsid w:val="00BA4375"/>
    <w:rsid w:val="00BC375B"/>
    <w:rsid w:val="00BE1796"/>
    <w:rsid w:val="00BE68C2"/>
    <w:rsid w:val="00BF7A3D"/>
    <w:rsid w:val="00C00D48"/>
    <w:rsid w:val="00C03BB1"/>
    <w:rsid w:val="00C07D12"/>
    <w:rsid w:val="00C13607"/>
    <w:rsid w:val="00C265CB"/>
    <w:rsid w:val="00C312F0"/>
    <w:rsid w:val="00C359ED"/>
    <w:rsid w:val="00C40A2F"/>
    <w:rsid w:val="00C4576D"/>
    <w:rsid w:val="00C52B7C"/>
    <w:rsid w:val="00C82BC1"/>
    <w:rsid w:val="00C94C2E"/>
    <w:rsid w:val="00CC0FEC"/>
    <w:rsid w:val="00CC7969"/>
    <w:rsid w:val="00CC7A9F"/>
    <w:rsid w:val="00CD66C3"/>
    <w:rsid w:val="00CE3EA2"/>
    <w:rsid w:val="00CE52E5"/>
    <w:rsid w:val="00CE5A21"/>
    <w:rsid w:val="00CE6598"/>
    <w:rsid w:val="00CF6CA8"/>
    <w:rsid w:val="00D06BB7"/>
    <w:rsid w:val="00D075E3"/>
    <w:rsid w:val="00D11BDE"/>
    <w:rsid w:val="00D16E11"/>
    <w:rsid w:val="00D26ACB"/>
    <w:rsid w:val="00D35CE2"/>
    <w:rsid w:val="00D364F8"/>
    <w:rsid w:val="00D62056"/>
    <w:rsid w:val="00D70ED4"/>
    <w:rsid w:val="00D80D8D"/>
    <w:rsid w:val="00D9430A"/>
    <w:rsid w:val="00D969C9"/>
    <w:rsid w:val="00DA66E7"/>
    <w:rsid w:val="00DE233A"/>
    <w:rsid w:val="00DF4A25"/>
    <w:rsid w:val="00E323D3"/>
    <w:rsid w:val="00E41AA0"/>
    <w:rsid w:val="00E672B0"/>
    <w:rsid w:val="00E752FC"/>
    <w:rsid w:val="00E75412"/>
    <w:rsid w:val="00EA1636"/>
    <w:rsid w:val="00EA4120"/>
    <w:rsid w:val="00EA4369"/>
    <w:rsid w:val="00EC2CAA"/>
    <w:rsid w:val="00EE115D"/>
    <w:rsid w:val="00F25C2F"/>
    <w:rsid w:val="00F3214F"/>
    <w:rsid w:val="00F4119E"/>
    <w:rsid w:val="00F53C62"/>
    <w:rsid w:val="00F617A0"/>
    <w:rsid w:val="00F626CE"/>
    <w:rsid w:val="00F71355"/>
    <w:rsid w:val="00F816C2"/>
    <w:rsid w:val="00F90221"/>
    <w:rsid w:val="00F93271"/>
    <w:rsid w:val="00F95974"/>
    <w:rsid w:val="00FA155D"/>
    <w:rsid w:val="00FA52E2"/>
    <w:rsid w:val="00FA6CCF"/>
    <w:rsid w:val="00FA7FA9"/>
    <w:rsid w:val="00FC60DA"/>
    <w:rsid w:val="00FE1BBB"/>
    <w:rsid w:val="00FE1D88"/>
    <w:rsid w:val="00FF1F34"/>
    <w:rsid w:val="00FF4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E38C9"/>
  <w15:chartTrackingRefBased/>
  <w15:docId w15:val="{3B96EDA2-CD96-490E-B59E-313E56A5E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2DB"/>
  </w:style>
  <w:style w:type="paragraph" w:styleId="Heading1">
    <w:name w:val="heading 1"/>
    <w:basedOn w:val="Normal"/>
    <w:next w:val="Normal"/>
    <w:link w:val="Heading1Char"/>
    <w:uiPriority w:val="9"/>
    <w:qFormat/>
    <w:rsid w:val="002013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085C35"/>
    <w:pPr>
      <w:spacing w:after="375" w:line="480" w:lineRule="atLeast"/>
      <w:outlineLvl w:val="1"/>
    </w:pPr>
    <w:rPr>
      <w:rFonts w:ascii="Times New Roman" w:eastAsia="Times New Roman" w:hAnsi="Times New Roman" w:cs="Times New Roman"/>
      <w:b/>
      <w:bCs/>
      <w:sz w:val="42"/>
      <w:szCs w:val="42"/>
      <w:lang w:eastAsia="en-GB"/>
    </w:rPr>
  </w:style>
  <w:style w:type="paragraph" w:styleId="Heading3">
    <w:name w:val="heading 3"/>
    <w:basedOn w:val="Normal"/>
    <w:link w:val="Heading3Char"/>
    <w:uiPriority w:val="9"/>
    <w:qFormat/>
    <w:rsid w:val="00085C35"/>
    <w:pPr>
      <w:spacing w:after="375" w:line="420" w:lineRule="atLeast"/>
      <w:outlineLvl w:val="2"/>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085C35"/>
    <w:pPr>
      <w:spacing w:after="375" w:line="360" w:lineRule="atLeast"/>
      <w:outlineLvl w:val="3"/>
    </w:pPr>
    <w:rPr>
      <w:rFonts w:ascii="Times New Roman" w:eastAsia="Times New Roman" w:hAnsi="Times New Roman" w:cs="Times New Roman"/>
      <w:b/>
      <w:bCs/>
      <w:sz w:val="30"/>
      <w:szCs w:val="30"/>
      <w:lang w:eastAsia="en-GB"/>
    </w:rPr>
  </w:style>
  <w:style w:type="paragraph" w:styleId="Heading5">
    <w:name w:val="heading 5"/>
    <w:basedOn w:val="Normal"/>
    <w:link w:val="Heading5Char"/>
    <w:uiPriority w:val="9"/>
    <w:qFormat/>
    <w:rsid w:val="00085C35"/>
    <w:pPr>
      <w:spacing w:after="375" w:line="330" w:lineRule="atLeast"/>
      <w:outlineLvl w:val="4"/>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5C35"/>
    <w:rPr>
      <w:rFonts w:ascii="Times New Roman" w:eastAsia="Times New Roman" w:hAnsi="Times New Roman" w:cs="Times New Roman"/>
      <w:b/>
      <w:bCs/>
      <w:sz w:val="42"/>
      <w:szCs w:val="42"/>
      <w:lang w:eastAsia="en-GB"/>
    </w:rPr>
  </w:style>
  <w:style w:type="character" w:customStyle="1" w:styleId="Heading3Char">
    <w:name w:val="Heading 3 Char"/>
    <w:basedOn w:val="DefaultParagraphFont"/>
    <w:link w:val="Heading3"/>
    <w:uiPriority w:val="9"/>
    <w:rsid w:val="00085C35"/>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085C35"/>
    <w:rPr>
      <w:rFonts w:ascii="Times New Roman" w:eastAsia="Times New Roman" w:hAnsi="Times New Roman" w:cs="Times New Roman"/>
      <w:b/>
      <w:bCs/>
      <w:sz w:val="30"/>
      <w:szCs w:val="30"/>
      <w:lang w:eastAsia="en-GB"/>
    </w:rPr>
  </w:style>
  <w:style w:type="character" w:customStyle="1" w:styleId="Heading5Char">
    <w:name w:val="Heading 5 Char"/>
    <w:basedOn w:val="DefaultParagraphFont"/>
    <w:link w:val="Heading5"/>
    <w:uiPriority w:val="9"/>
    <w:rsid w:val="00085C35"/>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085C35"/>
    <w:rPr>
      <w:b/>
      <w:bCs/>
      <w:strike w:val="0"/>
      <w:dstrike w:val="0"/>
      <w:color w:val="0360A6"/>
      <w:u w:val="none"/>
      <w:effect w:val="none"/>
    </w:rPr>
  </w:style>
  <w:style w:type="character" w:styleId="Strong">
    <w:name w:val="Strong"/>
    <w:basedOn w:val="DefaultParagraphFont"/>
    <w:uiPriority w:val="22"/>
    <w:qFormat/>
    <w:rsid w:val="00085C35"/>
    <w:rPr>
      <w:b/>
      <w:bCs/>
    </w:rPr>
  </w:style>
  <w:style w:type="paragraph" w:styleId="NormalWeb">
    <w:name w:val="Normal (Web)"/>
    <w:basedOn w:val="Normal"/>
    <w:uiPriority w:val="99"/>
    <w:semiHidden/>
    <w:unhideWhenUsed/>
    <w:rsid w:val="00085C35"/>
    <w:pPr>
      <w:spacing w:after="300" w:line="360" w:lineRule="atLeast"/>
    </w:pPr>
    <w:rPr>
      <w:rFonts w:ascii="Times New Roman" w:eastAsia="Times New Roman" w:hAnsi="Times New Roman" w:cs="Times New Roman"/>
      <w:sz w:val="27"/>
      <w:szCs w:val="27"/>
      <w:lang w:eastAsia="en-GB"/>
    </w:rPr>
  </w:style>
  <w:style w:type="paragraph" w:styleId="BalloonText">
    <w:name w:val="Balloon Text"/>
    <w:basedOn w:val="Normal"/>
    <w:link w:val="BalloonTextChar"/>
    <w:uiPriority w:val="99"/>
    <w:semiHidden/>
    <w:unhideWhenUsed/>
    <w:rsid w:val="00664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789"/>
    <w:rPr>
      <w:rFonts w:ascii="Segoe UI" w:hAnsi="Segoe UI" w:cs="Segoe UI"/>
      <w:sz w:val="18"/>
      <w:szCs w:val="18"/>
    </w:rPr>
  </w:style>
  <w:style w:type="paragraph" w:styleId="FootnoteText">
    <w:name w:val="footnote text"/>
    <w:basedOn w:val="Normal"/>
    <w:link w:val="FootnoteTextChar"/>
    <w:uiPriority w:val="99"/>
    <w:unhideWhenUsed/>
    <w:rsid w:val="00CE6598"/>
    <w:pPr>
      <w:widowControl w:val="0"/>
      <w:autoSpaceDE w:val="0"/>
      <w:autoSpaceDN w:val="0"/>
      <w:adjustRightInd w:val="0"/>
      <w:spacing w:after="0" w:line="240" w:lineRule="auto"/>
    </w:pPr>
    <w:rPr>
      <w:rFonts w:ascii="Proxima Nova Light" w:eastAsiaTheme="minorEastAsia" w:hAnsi="Proxima Nova Light" w:cs="Proxima Nova Light"/>
      <w:sz w:val="20"/>
      <w:szCs w:val="20"/>
      <w:lang w:eastAsia="en-GB"/>
    </w:rPr>
  </w:style>
  <w:style w:type="character" w:customStyle="1" w:styleId="FootnoteTextChar">
    <w:name w:val="Footnote Text Char"/>
    <w:basedOn w:val="DefaultParagraphFont"/>
    <w:link w:val="FootnoteText"/>
    <w:uiPriority w:val="99"/>
    <w:rsid w:val="00CE6598"/>
    <w:rPr>
      <w:rFonts w:ascii="Proxima Nova Light" w:eastAsiaTheme="minorEastAsia" w:hAnsi="Proxima Nova Light" w:cs="Proxima Nova Light"/>
      <w:sz w:val="20"/>
      <w:szCs w:val="20"/>
      <w:lang w:eastAsia="en-GB"/>
    </w:rPr>
  </w:style>
  <w:style w:type="paragraph" w:styleId="CommentText">
    <w:name w:val="annotation text"/>
    <w:basedOn w:val="Normal"/>
    <w:link w:val="CommentTextChar"/>
    <w:uiPriority w:val="99"/>
    <w:unhideWhenUsed/>
    <w:rsid w:val="00CE6598"/>
    <w:pPr>
      <w:spacing w:line="240" w:lineRule="auto"/>
    </w:pPr>
    <w:rPr>
      <w:sz w:val="20"/>
      <w:szCs w:val="20"/>
    </w:rPr>
  </w:style>
  <w:style w:type="character" w:customStyle="1" w:styleId="CommentTextChar">
    <w:name w:val="Comment Text Char"/>
    <w:basedOn w:val="DefaultParagraphFont"/>
    <w:link w:val="CommentText"/>
    <w:uiPriority w:val="99"/>
    <w:rsid w:val="00CE6598"/>
    <w:rPr>
      <w:sz w:val="20"/>
      <w:szCs w:val="20"/>
    </w:rPr>
  </w:style>
  <w:style w:type="character" w:styleId="FootnoteReference">
    <w:name w:val="footnote reference"/>
    <w:basedOn w:val="DefaultParagraphFont"/>
    <w:uiPriority w:val="99"/>
    <w:unhideWhenUsed/>
    <w:rsid w:val="00CE6598"/>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CE6598"/>
    <w:rPr>
      <w:sz w:val="16"/>
      <w:szCs w:val="16"/>
    </w:rPr>
  </w:style>
  <w:style w:type="paragraph" w:styleId="Title">
    <w:name w:val="Title"/>
    <w:basedOn w:val="Normal"/>
    <w:next w:val="Normal"/>
    <w:link w:val="TitleChar"/>
    <w:uiPriority w:val="10"/>
    <w:qFormat/>
    <w:rsid w:val="006877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77FD"/>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6877FD"/>
    <w:rPr>
      <w:b/>
      <w:bCs/>
    </w:rPr>
  </w:style>
  <w:style w:type="character" w:customStyle="1" w:styleId="CommentSubjectChar">
    <w:name w:val="Comment Subject Char"/>
    <w:basedOn w:val="CommentTextChar"/>
    <w:link w:val="CommentSubject"/>
    <w:uiPriority w:val="99"/>
    <w:semiHidden/>
    <w:rsid w:val="006877FD"/>
    <w:rPr>
      <w:b/>
      <w:bCs/>
      <w:sz w:val="20"/>
      <w:szCs w:val="20"/>
    </w:rPr>
  </w:style>
  <w:style w:type="paragraph" w:styleId="ListParagraph">
    <w:name w:val="List Paragraph"/>
    <w:basedOn w:val="Normal"/>
    <w:uiPriority w:val="34"/>
    <w:qFormat/>
    <w:rsid w:val="00016CE6"/>
    <w:pPr>
      <w:ind w:left="720"/>
      <w:contextualSpacing/>
    </w:pPr>
  </w:style>
  <w:style w:type="character" w:styleId="FollowedHyperlink">
    <w:name w:val="FollowedHyperlink"/>
    <w:basedOn w:val="DefaultParagraphFont"/>
    <w:uiPriority w:val="99"/>
    <w:semiHidden/>
    <w:unhideWhenUsed/>
    <w:rsid w:val="00501BF7"/>
    <w:rPr>
      <w:color w:val="954F72" w:themeColor="followedHyperlink"/>
      <w:u w:val="single"/>
    </w:rPr>
  </w:style>
  <w:style w:type="paragraph" w:styleId="Header">
    <w:name w:val="header"/>
    <w:basedOn w:val="Normal"/>
    <w:link w:val="HeaderChar"/>
    <w:uiPriority w:val="99"/>
    <w:unhideWhenUsed/>
    <w:rsid w:val="00D35C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CE2"/>
  </w:style>
  <w:style w:type="paragraph" w:styleId="Footer">
    <w:name w:val="footer"/>
    <w:basedOn w:val="Normal"/>
    <w:link w:val="FooterChar"/>
    <w:uiPriority w:val="99"/>
    <w:unhideWhenUsed/>
    <w:rsid w:val="00D35C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CE2"/>
  </w:style>
  <w:style w:type="character" w:customStyle="1" w:styleId="atowb">
    <w:name w:val="atowb"/>
    <w:basedOn w:val="DefaultParagraphFont"/>
    <w:rsid w:val="00F53C62"/>
  </w:style>
  <w:style w:type="paragraph" w:customStyle="1" w:styleId="paragraph">
    <w:name w:val="paragraph"/>
    <w:basedOn w:val="Normal"/>
    <w:rsid w:val="002013B7"/>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2013B7"/>
  </w:style>
  <w:style w:type="character" w:customStyle="1" w:styleId="Heading1Char">
    <w:name w:val="Heading 1 Char"/>
    <w:basedOn w:val="DefaultParagraphFont"/>
    <w:link w:val="Heading1"/>
    <w:uiPriority w:val="9"/>
    <w:rsid w:val="002013B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4408">
      <w:bodyDiv w:val="1"/>
      <w:marLeft w:val="0"/>
      <w:marRight w:val="0"/>
      <w:marTop w:val="0"/>
      <w:marBottom w:val="0"/>
      <w:divBdr>
        <w:top w:val="none" w:sz="0" w:space="0" w:color="auto"/>
        <w:left w:val="none" w:sz="0" w:space="0" w:color="auto"/>
        <w:bottom w:val="none" w:sz="0" w:space="0" w:color="auto"/>
        <w:right w:val="none" w:sz="0" w:space="0" w:color="auto"/>
      </w:divBdr>
    </w:div>
    <w:div w:id="54355366">
      <w:bodyDiv w:val="1"/>
      <w:marLeft w:val="0"/>
      <w:marRight w:val="0"/>
      <w:marTop w:val="0"/>
      <w:marBottom w:val="0"/>
      <w:divBdr>
        <w:top w:val="none" w:sz="0" w:space="0" w:color="auto"/>
        <w:left w:val="none" w:sz="0" w:space="0" w:color="auto"/>
        <w:bottom w:val="none" w:sz="0" w:space="0" w:color="auto"/>
        <w:right w:val="none" w:sz="0" w:space="0" w:color="auto"/>
      </w:divBdr>
    </w:div>
    <w:div w:id="140587266">
      <w:bodyDiv w:val="1"/>
      <w:marLeft w:val="0"/>
      <w:marRight w:val="0"/>
      <w:marTop w:val="0"/>
      <w:marBottom w:val="0"/>
      <w:divBdr>
        <w:top w:val="none" w:sz="0" w:space="0" w:color="auto"/>
        <w:left w:val="none" w:sz="0" w:space="0" w:color="auto"/>
        <w:bottom w:val="none" w:sz="0" w:space="0" w:color="auto"/>
        <w:right w:val="none" w:sz="0" w:space="0" w:color="auto"/>
      </w:divBdr>
      <w:divsChild>
        <w:div w:id="114562474">
          <w:marLeft w:val="360"/>
          <w:marRight w:val="0"/>
          <w:marTop w:val="200"/>
          <w:marBottom w:val="0"/>
          <w:divBdr>
            <w:top w:val="none" w:sz="0" w:space="0" w:color="auto"/>
            <w:left w:val="none" w:sz="0" w:space="0" w:color="auto"/>
            <w:bottom w:val="none" w:sz="0" w:space="0" w:color="auto"/>
            <w:right w:val="none" w:sz="0" w:space="0" w:color="auto"/>
          </w:divBdr>
        </w:div>
        <w:div w:id="1334458682">
          <w:marLeft w:val="360"/>
          <w:marRight w:val="0"/>
          <w:marTop w:val="200"/>
          <w:marBottom w:val="0"/>
          <w:divBdr>
            <w:top w:val="none" w:sz="0" w:space="0" w:color="auto"/>
            <w:left w:val="none" w:sz="0" w:space="0" w:color="auto"/>
            <w:bottom w:val="none" w:sz="0" w:space="0" w:color="auto"/>
            <w:right w:val="none" w:sz="0" w:space="0" w:color="auto"/>
          </w:divBdr>
        </w:div>
        <w:div w:id="366444301">
          <w:marLeft w:val="360"/>
          <w:marRight w:val="0"/>
          <w:marTop w:val="200"/>
          <w:marBottom w:val="0"/>
          <w:divBdr>
            <w:top w:val="none" w:sz="0" w:space="0" w:color="auto"/>
            <w:left w:val="none" w:sz="0" w:space="0" w:color="auto"/>
            <w:bottom w:val="none" w:sz="0" w:space="0" w:color="auto"/>
            <w:right w:val="none" w:sz="0" w:space="0" w:color="auto"/>
          </w:divBdr>
        </w:div>
        <w:div w:id="1703284005">
          <w:marLeft w:val="360"/>
          <w:marRight w:val="0"/>
          <w:marTop w:val="200"/>
          <w:marBottom w:val="0"/>
          <w:divBdr>
            <w:top w:val="none" w:sz="0" w:space="0" w:color="auto"/>
            <w:left w:val="none" w:sz="0" w:space="0" w:color="auto"/>
            <w:bottom w:val="none" w:sz="0" w:space="0" w:color="auto"/>
            <w:right w:val="none" w:sz="0" w:space="0" w:color="auto"/>
          </w:divBdr>
        </w:div>
        <w:div w:id="1075857751">
          <w:marLeft w:val="360"/>
          <w:marRight w:val="0"/>
          <w:marTop w:val="200"/>
          <w:marBottom w:val="0"/>
          <w:divBdr>
            <w:top w:val="none" w:sz="0" w:space="0" w:color="auto"/>
            <w:left w:val="none" w:sz="0" w:space="0" w:color="auto"/>
            <w:bottom w:val="none" w:sz="0" w:space="0" w:color="auto"/>
            <w:right w:val="none" w:sz="0" w:space="0" w:color="auto"/>
          </w:divBdr>
        </w:div>
        <w:div w:id="850416336">
          <w:marLeft w:val="360"/>
          <w:marRight w:val="0"/>
          <w:marTop w:val="200"/>
          <w:marBottom w:val="0"/>
          <w:divBdr>
            <w:top w:val="none" w:sz="0" w:space="0" w:color="auto"/>
            <w:left w:val="none" w:sz="0" w:space="0" w:color="auto"/>
            <w:bottom w:val="none" w:sz="0" w:space="0" w:color="auto"/>
            <w:right w:val="none" w:sz="0" w:space="0" w:color="auto"/>
          </w:divBdr>
        </w:div>
      </w:divsChild>
    </w:div>
    <w:div w:id="269119439">
      <w:bodyDiv w:val="1"/>
      <w:marLeft w:val="0"/>
      <w:marRight w:val="0"/>
      <w:marTop w:val="0"/>
      <w:marBottom w:val="0"/>
      <w:divBdr>
        <w:top w:val="none" w:sz="0" w:space="0" w:color="auto"/>
        <w:left w:val="none" w:sz="0" w:space="0" w:color="auto"/>
        <w:bottom w:val="none" w:sz="0" w:space="0" w:color="auto"/>
        <w:right w:val="none" w:sz="0" w:space="0" w:color="auto"/>
      </w:divBdr>
    </w:div>
    <w:div w:id="368261093">
      <w:bodyDiv w:val="1"/>
      <w:marLeft w:val="0"/>
      <w:marRight w:val="0"/>
      <w:marTop w:val="0"/>
      <w:marBottom w:val="0"/>
      <w:divBdr>
        <w:top w:val="none" w:sz="0" w:space="0" w:color="auto"/>
        <w:left w:val="none" w:sz="0" w:space="0" w:color="auto"/>
        <w:bottom w:val="none" w:sz="0" w:space="0" w:color="auto"/>
        <w:right w:val="none" w:sz="0" w:space="0" w:color="auto"/>
      </w:divBdr>
    </w:div>
    <w:div w:id="368410322">
      <w:bodyDiv w:val="1"/>
      <w:marLeft w:val="0"/>
      <w:marRight w:val="0"/>
      <w:marTop w:val="0"/>
      <w:marBottom w:val="0"/>
      <w:divBdr>
        <w:top w:val="none" w:sz="0" w:space="0" w:color="auto"/>
        <w:left w:val="none" w:sz="0" w:space="0" w:color="auto"/>
        <w:bottom w:val="none" w:sz="0" w:space="0" w:color="auto"/>
        <w:right w:val="none" w:sz="0" w:space="0" w:color="auto"/>
      </w:divBdr>
    </w:div>
    <w:div w:id="368723157">
      <w:bodyDiv w:val="1"/>
      <w:marLeft w:val="0"/>
      <w:marRight w:val="0"/>
      <w:marTop w:val="0"/>
      <w:marBottom w:val="0"/>
      <w:divBdr>
        <w:top w:val="none" w:sz="0" w:space="0" w:color="auto"/>
        <w:left w:val="none" w:sz="0" w:space="0" w:color="auto"/>
        <w:bottom w:val="none" w:sz="0" w:space="0" w:color="auto"/>
        <w:right w:val="none" w:sz="0" w:space="0" w:color="auto"/>
      </w:divBdr>
    </w:div>
    <w:div w:id="428432345">
      <w:bodyDiv w:val="1"/>
      <w:marLeft w:val="0"/>
      <w:marRight w:val="0"/>
      <w:marTop w:val="0"/>
      <w:marBottom w:val="0"/>
      <w:divBdr>
        <w:top w:val="none" w:sz="0" w:space="0" w:color="auto"/>
        <w:left w:val="none" w:sz="0" w:space="0" w:color="auto"/>
        <w:bottom w:val="none" w:sz="0" w:space="0" w:color="auto"/>
        <w:right w:val="none" w:sz="0" w:space="0" w:color="auto"/>
      </w:divBdr>
    </w:div>
    <w:div w:id="452484877">
      <w:bodyDiv w:val="1"/>
      <w:marLeft w:val="0"/>
      <w:marRight w:val="0"/>
      <w:marTop w:val="0"/>
      <w:marBottom w:val="0"/>
      <w:divBdr>
        <w:top w:val="none" w:sz="0" w:space="0" w:color="auto"/>
        <w:left w:val="none" w:sz="0" w:space="0" w:color="auto"/>
        <w:bottom w:val="none" w:sz="0" w:space="0" w:color="auto"/>
        <w:right w:val="none" w:sz="0" w:space="0" w:color="auto"/>
      </w:divBdr>
    </w:div>
    <w:div w:id="505897556">
      <w:bodyDiv w:val="1"/>
      <w:marLeft w:val="0"/>
      <w:marRight w:val="0"/>
      <w:marTop w:val="0"/>
      <w:marBottom w:val="0"/>
      <w:divBdr>
        <w:top w:val="none" w:sz="0" w:space="0" w:color="auto"/>
        <w:left w:val="none" w:sz="0" w:space="0" w:color="auto"/>
        <w:bottom w:val="none" w:sz="0" w:space="0" w:color="auto"/>
        <w:right w:val="none" w:sz="0" w:space="0" w:color="auto"/>
      </w:divBdr>
    </w:div>
    <w:div w:id="508325436">
      <w:bodyDiv w:val="1"/>
      <w:marLeft w:val="0"/>
      <w:marRight w:val="0"/>
      <w:marTop w:val="0"/>
      <w:marBottom w:val="0"/>
      <w:divBdr>
        <w:top w:val="none" w:sz="0" w:space="0" w:color="auto"/>
        <w:left w:val="none" w:sz="0" w:space="0" w:color="auto"/>
        <w:bottom w:val="none" w:sz="0" w:space="0" w:color="auto"/>
        <w:right w:val="none" w:sz="0" w:space="0" w:color="auto"/>
      </w:divBdr>
    </w:div>
    <w:div w:id="739254696">
      <w:bodyDiv w:val="1"/>
      <w:marLeft w:val="0"/>
      <w:marRight w:val="0"/>
      <w:marTop w:val="0"/>
      <w:marBottom w:val="0"/>
      <w:divBdr>
        <w:top w:val="none" w:sz="0" w:space="0" w:color="auto"/>
        <w:left w:val="none" w:sz="0" w:space="0" w:color="auto"/>
        <w:bottom w:val="none" w:sz="0" w:space="0" w:color="auto"/>
        <w:right w:val="none" w:sz="0" w:space="0" w:color="auto"/>
      </w:divBdr>
    </w:div>
    <w:div w:id="739716466">
      <w:bodyDiv w:val="1"/>
      <w:marLeft w:val="0"/>
      <w:marRight w:val="0"/>
      <w:marTop w:val="0"/>
      <w:marBottom w:val="0"/>
      <w:divBdr>
        <w:top w:val="none" w:sz="0" w:space="0" w:color="auto"/>
        <w:left w:val="none" w:sz="0" w:space="0" w:color="auto"/>
        <w:bottom w:val="none" w:sz="0" w:space="0" w:color="auto"/>
        <w:right w:val="none" w:sz="0" w:space="0" w:color="auto"/>
      </w:divBdr>
    </w:div>
    <w:div w:id="743768319">
      <w:bodyDiv w:val="1"/>
      <w:marLeft w:val="0"/>
      <w:marRight w:val="0"/>
      <w:marTop w:val="0"/>
      <w:marBottom w:val="0"/>
      <w:divBdr>
        <w:top w:val="none" w:sz="0" w:space="0" w:color="auto"/>
        <w:left w:val="none" w:sz="0" w:space="0" w:color="auto"/>
        <w:bottom w:val="none" w:sz="0" w:space="0" w:color="auto"/>
        <w:right w:val="none" w:sz="0" w:space="0" w:color="auto"/>
      </w:divBdr>
    </w:div>
    <w:div w:id="870068963">
      <w:bodyDiv w:val="1"/>
      <w:marLeft w:val="0"/>
      <w:marRight w:val="0"/>
      <w:marTop w:val="0"/>
      <w:marBottom w:val="0"/>
      <w:divBdr>
        <w:top w:val="none" w:sz="0" w:space="0" w:color="auto"/>
        <w:left w:val="none" w:sz="0" w:space="0" w:color="auto"/>
        <w:bottom w:val="none" w:sz="0" w:space="0" w:color="auto"/>
        <w:right w:val="none" w:sz="0" w:space="0" w:color="auto"/>
      </w:divBdr>
    </w:div>
    <w:div w:id="943027787">
      <w:bodyDiv w:val="1"/>
      <w:marLeft w:val="0"/>
      <w:marRight w:val="0"/>
      <w:marTop w:val="0"/>
      <w:marBottom w:val="0"/>
      <w:divBdr>
        <w:top w:val="none" w:sz="0" w:space="0" w:color="auto"/>
        <w:left w:val="none" w:sz="0" w:space="0" w:color="auto"/>
        <w:bottom w:val="none" w:sz="0" w:space="0" w:color="auto"/>
        <w:right w:val="none" w:sz="0" w:space="0" w:color="auto"/>
      </w:divBdr>
    </w:div>
    <w:div w:id="943928333">
      <w:bodyDiv w:val="1"/>
      <w:marLeft w:val="0"/>
      <w:marRight w:val="0"/>
      <w:marTop w:val="0"/>
      <w:marBottom w:val="0"/>
      <w:divBdr>
        <w:top w:val="none" w:sz="0" w:space="0" w:color="auto"/>
        <w:left w:val="none" w:sz="0" w:space="0" w:color="auto"/>
        <w:bottom w:val="none" w:sz="0" w:space="0" w:color="auto"/>
        <w:right w:val="none" w:sz="0" w:space="0" w:color="auto"/>
      </w:divBdr>
      <w:divsChild>
        <w:div w:id="335813579">
          <w:marLeft w:val="274"/>
          <w:marRight w:val="0"/>
          <w:marTop w:val="0"/>
          <w:marBottom w:val="0"/>
          <w:divBdr>
            <w:top w:val="none" w:sz="0" w:space="0" w:color="auto"/>
            <w:left w:val="none" w:sz="0" w:space="0" w:color="auto"/>
            <w:bottom w:val="none" w:sz="0" w:space="0" w:color="auto"/>
            <w:right w:val="none" w:sz="0" w:space="0" w:color="auto"/>
          </w:divBdr>
        </w:div>
      </w:divsChild>
    </w:div>
    <w:div w:id="1015571157">
      <w:bodyDiv w:val="1"/>
      <w:marLeft w:val="0"/>
      <w:marRight w:val="0"/>
      <w:marTop w:val="0"/>
      <w:marBottom w:val="0"/>
      <w:divBdr>
        <w:top w:val="none" w:sz="0" w:space="0" w:color="auto"/>
        <w:left w:val="none" w:sz="0" w:space="0" w:color="auto"/>
        <w:bottom w:val="none" w:sz="0" w:space="0" w:color="auto"/>
        <w:right w:val="none" w:sz="0" w:space="0" w:color="auto"/>
      </w:divBdr>
    </w:div>
    <w:div w:id="1117916268">
      <w:bodyDiv w:val="1"/>
      <w:marLeft w:val="0"/>
      <w:marRight w:val="0"/>
      <w:marTop w:val="0"/>
      <w:marBottom w:val="0"/>
      <w:divBdr>
        <w:top w:val="none" w:sz="0" w:space="0" w:color="auto"/>
        <w:left w:val="none" w:sz="0" w:space="0" w:color="auto"/>
        <w:bottom w:val="none" w:sz="0" w:space="0" w:color="auto"/>
        <w:right w:val="none" w:sz="0" w:space="0" w:color="auto"/>
      </w:divBdr>
    </w:div>
    <w:div w:id="1282567464">
      <w:bodyDiv w:val="1"/>
      <w:marLeft w:val="0"/>
      <w:marRight w:val="0"/>
      <w:marTop w:val="0"/>
      <w:marBottom w:val="0"/>
      <w:divBdr>
        <w:top w:val="none" w:sz="0" w:space="0" w:color="auto"/>
        <w:left w:val="none" w:sz="0" w:space="0" w:color="auto"/>
        <w:bottom w:val="none" w:sz="0" w:space="0" w:color="auto"/>
        <w:right w:val="none" w:sz="0" w:space="0" w:color="auto"/>
      </w:divBdr>
    </w:div>
    <w:div w:id="1413965808">
      <w:bodyDiv w:val="1"/>
      <w:marLeft w:val="0"/>
      <w:marRight w:val="0"/>
      <w:marTop w:val="0"/>
      <w:marBottom w:val="0"/>
      <w:divBdr>
        <w:top w:val="none" w:sz="0" w:space="0" w:color="auto"/>
        <w:left w:val="none" w:sz="0" w:space="0" w:color="auto"/>
        <w:bottom w:val="none" w:sz="0" w:space="0" w:color="auto"/>
        <w:right w:val="none" w:sz="0" w:space="0" w:color="auto"/>
      </w:divBdr>
    </w:div>
    <w:div w:id="1559439885">
      <w:bodyDiv w:val="1"/>
      <w:marLeft w:val="0"/>
      <w:marRight w:val="0"/>
      <w:marTop w:val="0"/>
      <w:marBottom w:val="0"/>
      <w:divBdr>
        <w:top w:val="none" w:sz="0" w:space="0" w:color="auto"/>
        <w:left w:val="none" w:sz="0" w:space="0" w:color="auto"/>
        <w:bottom w:val="none" w:sz="0" w:space="0" w:color="auto"/>
        <w:right w:val="none" w:sz="0" w:space="0" w:color="auto"/>
      </w:divBdr>
      <w:divsChild>
        <w:div w:id="1697846803">
          <w:marLeft w:val="0"/>
          <w:marRight w:val="0"/>
          <w:marTop w:val="0"/>
          <w:marBottom w:val="0"/>
          <w:divBdr>
            <w:top w:val="none" w:sz="0" w:space="0" w:color="auto"/>
            <w:left w:val="none" w:sz="0" w:space="0" w:color="auto"/>
            <w:bottom w:val="none" w:sz="0" w:space="0" w:color="auto"/>
            <w:right w:val="none" w:sz="0" w:space="0" w:color="auto"/>
          </w:divBdr>
          <w:divsChild>
            <w:div w:id="1223366593">
              <w:marLeft w:val="0"/>
              <w:marRight w:val="0"/>
              <w:marTop w:val="0"/>
              <w:marBottom w:val="0"/>
              <w:divBdr>
                <w:top w:val="none" w:sz="0" w:space="0" w:color="auto"/>
                <w:left w:val="none" w:sz="0" w:space="0" w:color="auto"/>
                <w:bottom w:val="none" w:sz="0" w:space="0" w:color="auto"/>
                <w:right w:val="none" w:sz="0" w:space="0" w:color="auto"/>
              </w:divBdr>
              <w:divsChild>
                <w:div w:id="345600674">
                  <w:marLeft w:val="0"/>
                  <w:marRight w:val="0"/>
                  <w:marTop w:val="0"/>
                  <w:marBottom w:val="0"/>
                  <w:divBdr>
                    <w:top w:val="none" w:sz="0" w:space="0" w:color="auto"/>
                    <w:left w:val="none" w:sz="0" w:space="0" w:color="auto"/>
                    <w:bottom w:val="none" w:sz="0" w:space="0" w:color="auto"/>
                    <w:right w:val="none" w:sz="0" w:space="0" w:color="auto"/>
                  </w:divBdr>
                  <w:divsChild>
                    <w:div w:id="443619090">
                      <w:marLeft w:val="0"/>
                      <w:marRight w:val="0"/>
                      <w:marTop w:val="0"/>
                      <w:marBottom w:val="0"/>
                      <w:divBdr>
                        <w:top w:val="none" w:sz="0" w:space="0" w:color="auto"/>
                        <w:left w:val="none" w:sz="0" w:space="0" w:color="auto"/>
                        <w:bottom w:val="none" w:sz="0" w:space="0" w:color="auto"/>
                        <w:right w:val="none" w:sz="0" w:space="0" w:color="auto"/>
                      </w:divBdr>
                      <w:divsChild>
                        <w:div w:id="906842405">
                          <w:marLeft w:val="0"/>
                          <w:marRight w:val="0"/>
                          <w:marTop w:val="0"/>
                          <w:marBottom w:val="0"/>
                          <w:divBdr>
                            <w:top w:val="none" w:sz="0" w:space="0" w:color="auto"/>
                            <w:left w:val="none" w:sz="0" w:space="0" w:color="auto"/>
                            <w:bottom w:val="none" w:sz="0" w:space="0" w:color="auto"/>
                            <w:right w:val="none" w:sz="0" w:space="0" w:color="auto"/>
                          </w:divBdr>
                          <w:divsChild>
                            <w:div w:id="998734895">
                              <w:marLeft w:val="0"/>
                              <w:marRight w:val="0"/>
                              <w:marTop w:val="0"/>
                              <w:marBottom w:val="0"/>
                              <w:divBdr>
                                <w:top w:val="none" w:sz="0" w:space="0" w:color="auto"/>
                                <w:left w:val="none" w:sz="0" w:space="0" w:color="auto"/>
                                <w:bottom w:val="none" w:sz="0" w:space="0" w:color="auto"/>
                                <w:right w:val="none" w:sz="0" w:space="0" w:color="auto"/>
                              </w:divBdr>
                              <w:divsChild>
                                <w:div w:id="1085879872">
                                  <w:marLeft w:val="0"/>
                                  <w:marRight w:val="0"/>
                                  <w:marTop w:val="0"/>
                                  <w:marBottom w:val="0"/>
                                  <w:divBdr>
                                    <w:top w:val="none" w:sz="0" w:space="0" w:color="auto"/>
                                    <w:left w:val="none" w:sz="0" w:space="0" w:color="auto"/>
                                    <w:bottom w:val="none" w:sz="0" w:space="0" w:color="auto"/>
                                    <w:right w:val="none" w:sz="0" w:space="0" w:color="auto"/>
                                  </w:divBdr>
                                  <w:divsChild>
                                    <w:div w:id="1588803106">
                                      <w:marLeft w:val="0"/>
                                      <w:marRight w:val="0"/>
                                      <w:marTop w:val="0"/>
                                      <w:marBottom w:val="0"/>
                                      <w:divBdr>
                                        <w:top w:val="none" w:sz="0" w:space="0" w:color="auto"/>
                                        <w:left w:val="none" w:sz="0" w:space="0" w:color="auto"/>
                                        <w:bottom w:val="none" w:sz="0" w:space="0" w:color="auto"/>
                                        <w:right w:val="none" w:sz="0" w:space="0" w:color="auto"/>
                                      </w:divBdr>
                                      <w:divsChild>
                                        <w:div w:id="291794671">
                                          <w:marLeft w:val="-300"/>
                                          <w:marRight w:val="-300"/>
                                          <w:marTop w:val="0"/>
                                          <w:marBottom w:val="0"/>
                                          <w:divBdr>
                                            <w:top w:val="none" w:sz="0" w:space="0" w:color="auto"/>
                                            <w:left w:val="none" w:sz="0" w:space="0" w:color="auto"/>
                                            <w:bottom w:val="none" w:sz="0" w:space="0" w:color="auto"/>
                                            <w:right w:val="none" w:sz="0" w:space="0" w:color="auto"/>
                                          </w:divBdr>
                                          <w:divsChild>
                                            <w:div w:id="2108428206">
                                              <w:marLeft w:val="0"/>
                                              <w:marRight w:val="0"/>
                                              <w:marTop w:val="0"/>
                                              <w:marBottom w:val="0"/>
                                              <w:divBdr>
                                                <w:top w:val="none" w:sz="0" w:space="0" w:color="auto"/>
                                                <w:left w:val="none" w:sz="0" w:space="0" w:color="auto"/>
                                                <w:bottom w:val="none" w:sz="0" w:space="0" w:color="auto"/>
                                                <w:right w:val="none" w:sz="0" w:space="0" w:color="auto"/>
                                              </w:divBdr>
                                              <w:divsChild>
                                                <w:div w:id="2093427001">
                                                  <w:marLeft w:val="0"/>
                                                  <w:marRight w:val="0"/>
                                                  <w:marTop w:val="0"/>
                                                  <w:marBottom w:val="0"/>
                                                  <w:divBdr>
                                                    <w:top w:val="none" w:sz="0" w:space="0" w:color="auto"/>
                                                    <w:left w:val="none" w:sz="0" w:space="0" w:color="auto"/>
                                                    <w:bottom w:val="none" w:sz="0" w:space="0" w:color="auto"/>
                                                    <w:right w:val="none" w:sz="0" w:space="0" w:color="auto"/>
                                                  </w:divBdr>
                                                  <w:divsChild>
                                                    <w:div w:id="682315738">
                                                      <w:marLeft w:val="0"/>
                                                      <w:marRight w:val="0"/>
                                                      <w:marTop w:val="0"/>
                                                      <w:marBottom w:val="0"/>
                                                      <w:divBdr>
                                                        <w:top w:val="none" w:sz="0" w:space="0" w:color="auto"/>
                                                        <w:left w:val="none" w:sz="0" w:space="0" w:color="auto"/>
                                                        <w:bottom w:val="none" w:sz="0" w:space="0" w:color="auto"/>
                                                        <w:right w:val="none" w:sz="0" w:space="0" w:color="auto"/>
                                                      </w:divBdr>
                                                      <w:divsChild>
                                                        <w:div w:id="1456750222">
                                                          <w:marLeft w:val="0"/>
                                                          <w:marRight w:val="0"/>
                                                          <w:marTop w:val="0"/>
                                                          <w:marBottom w:val="0"/>
                                                          <w:divBdr>
                                                            <w:top w:val="none" w:sz="0" w:space="0" w:color="auto"/>
                                                            <w:left w:val="none" w:sz="0" w:space="0" w:color="auto"/>
                                                            <w:bottom w:val="none" w:sz="0" w:space="0" w:color="auto"/>
                                                            <w:right w:val="none" w:sz="0" w:space="0" w:color="auto"/>
                                                          </w:divBdr>
                                                          <w:divsChild>
                                                            <w:div w:id="1688412211">
                                                              <w:marLeft w:val="0"/>
                                                              <w:marRight w:val="0"/>
                                                              <w:marTop w:val="0"/>
                                                              <w:marBottom w:val="0"/>
                                                              <w:divBdr>
                                                                <w:top w:val="none" w:sz="0" w:space="0" w:color="auto"/>
                                                                <w:left w:val="none" w:sz="0" w:space="0" w:color="auto"/>
                                                                <w:bottom w:val="none" w:sz="0" w:space="0" w:color="auto"/>
                                                                <w:right w:val="none" w:sz="0" w:space="0" w:color="auto"/>
                                                              </w:divBdr>
                                                              <w:divsChild>
                                                                <w:div w:id="84856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18191">
                                                          <w:marLeft w:val="0"/>
                                                          <w:marRight w:val="0"/>
                                                          <w:marTop w:val="0"/>
                                                          <w:marBottom w:val="0"/>
                                                          <w:divBdr>
                                                            <w:top w:val="none" w:sz="0" w:space="0" w:color="auto"/>
                                                            <w:left w:val="none" w:sz="0" w:space="0" w:color="auto"/>
                                                            <w:bottom w:val="none" w:sz="0" w:space="0" w:color="auto"/>
                                                            <w:right w:val="none" w:sz="0" w:space="0" w:color="auto"/>
                                                          </w:divBdr>
                                                          <w:divsChild>
                                                            <w:div w:id="1878154448">
                                                              <w:marLeft w:val="0"/>
                                                              <w:marRight w:val="0"/>
                                                              <w:marTop w:val="0"/>
                                                              <w:marBottom w:val="0"/>
                                                              <w:divBdr>
                                                                <w:top w:val="none" w:sz="0" w:space="0" w:color="auto"/>
                                                                <w:left w:val="none" w:sz="0" w:space="0" w:color="auto"/>
                                                                <w:bottom w:val="none" w:sz="0" w:space="0" w:color="auto"/>
                                                                <w:right w:val="none" w:sz="0" w:space="0" w:color="auto"/>
                                                              </w:divBdr>
                                                              <w:divsChild>
                                                                <w:div w:id="68428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6129">
                                                          <w:marLeft w:val="0"/>
                                                          <w:marRight w:val="0"/>
                                                          <w:marTop w:val="0"/>
                                                          <w:marBottom w:val="0"/>
                                                          <w:divBdr>
                                                            <w:top w:val="none" w:sz="0" w:space="0" w:color="auto"/>
                                                            <w:left w:val="none" w:sz="0" w:space="0" w:color="auto"/>
                                                            <w:bottom w:val="none" w:sz="0" w:space="0" w:color="auto"/>
                                                            <w:right w:val="none" w:sz="0" w:space="0" w:color="auto"/>
                                                          </w:divBdr>
                                                          <w:divsChild>
                                                            <w:div w:id="1590849287">
                                                              <w:marLeft w:val="0"/>
                                                              <w:marRight w:val="0"/>
                                                              <w:marTop w:val="0"/>
                                                              <w:marBottom w:val="0"/>
                                                              <w:divBdr>
                                                                <w:top w:val="none" w:sz="0" w:space="0" w:color="auto"/>
                                                                <w:left w:val="none" w:sz="0" w:space="0" w:color="auto"/>
                                                                <w:bottom w:val="none" w:sz="0" w:space="0" w:color="auto"/>
                                                                <w:right w:val="none" w:sz="0" w:space="0" w:color="auto"/>
                                                              </w:divBdr>
                                                              <w:divsChild>
                                                                <w:div w:id="168555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95124">
                                                          <w:marLeft w:val="0"/>
                                                          <w:marRight w:val="0"/>
                                                          <w:marTop w:val="0"/>
                                                          <w:marBottom w:val="0"/>
                                                          <w:divBdr>
                                                            <w:top w:val="none" w:sz="0" w:space="0" w:color="auto"/>
                                                            <w:left w:val="none" w:sz="0" w:space="0" w:color="auto"/>
                                                            <w:bottom w:val="none" w:sz="0" w:space="0" w:color="auto"/>
                                                            <w:right w:val="none" w:sz="0" w:space="0" w:color="auto"/>
                                                          </w:divBdr>
                                                          <w:divsChild>
                                                            <w:div w:id="1511137770">
                                                              <w:marLeft w:val="0"/>
                                                              <w:marRight w:val="0"/>
                                                              <w:marTop w:val="0"/>
                                                              <w:marBottom w:val="0"/>
                                                              <w:divBdr>
                                                                <w:top w:val="none" w:sz="0" w:space="0" w:color="auto"/>
                                                                <w:left w:val="none" w:sz="0" w:space="0" w:color="auto"/>
                                                                <w:bottom w:val="none" w:sz="0" w:space="0" w:color="auto"/>
                                                                <w:right w:val="none" w:sz="0" w:space="0" w:color="auto"/>
                                                              </w:divBdr>
                                                              <w:divsChild>
                                                                <w:div w:id="124618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52974">
                                                          <w:marLeft w:val="0"/>
                                                          <w:marRight w:val="0"/>
                                                          <w:marTop w:val="0"/>
                                                          <w:marBottom w:val="0"/>
                                                          <w:divBdr>
                                                            <w:top w:val="none" w:sz="0" w:space="0" w:color="auto"/>
                                                            <w:left w:val="none" w:sz="0" w:space="0" w:color="auto"/>
                                                            <w:bottom w:val="none" w:sz="0" w:space="0" w:color="auto"/>
                                                            <w:right w:val="none" w:sz="0" w:space="0" w:color="auto"/>
                                                          </w:divBdr>
                                                          <w:divsChild>
                                                            <w:div w:id="819930256">
                                                              <w:marLeft w:val="0"/>
                                                              <w:marRight w:val="0"/>
                                                              <w:marTop w:val="0"/>
                                                              <w:marBottom w:val="0"/>
                                                              <w:divBdr>
                                                                <w:top w:val="none" w:sz="0" w:space="0" w:color="auto"/>
                                                                <w:left w:val="none" w:sz="0" w:space="0" w:color="auto"/>
                                                                <w:bottom w:val="none" w:sz="0" w:space="0" w:color="auto"/>
                                                                <w:right w:val="none" w:sz="0" w:space="0" w:color="auto"/>
                                                              </w:divBdr>
                                                              <w:divsChild>
                                                                <w:div w:id="38688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10936">
                                                          <w:marLeft w:val="0"/>
                                                          <w:marRight w:val="0"/>
                                                          <w:marTop w:val="0"/>
                                                          <w:marBottom w:val="0"/>
                                                          <w:divBdr>
                                                            <w:top w:val="none" w:sz="0" w:space="0" w:color="auto"/>
                                                            <w:left w:val="none" w:sz="0" w:space="0" w:color="auto"/>
                                                            <w:bottom w:val="none" w:sz="0" w:space="0" w:color="auto"/>
                                                            <w:right w:val="none" w:sz="0" w:space="0" w:color="auto"/>
                                                          </w:divBdr>
                                                          <w:divsChild>
                                                            <w:div w:id="739520156">
                                                              <w:marLeft w:val="0"/>
                                                              <w:marRight w:val="0"/>
                                                              <w:marTop w:val="0"/>
                                                              <w:marBottom w:val="0"/>
                                                              <w:divBdr>
                                                                <w:top w:val="none" w:sz="0" w:space="0" w:color="auto"/>
                                                                <w:left w:val="none" w:sz="0" w:space="0" w:color="auto"/>
                                                                <w:bottom w:val="none" w:sz="0" w:space="0" w:color="auto"/>
                                                                <w:right w:val="none" w:sz="0" w:space="0" w:color="auto"/>
                                                              </w:divBdr>
                                                              <w:divsChild>
                                                                <w:div w:id="1685092992">
                                                                  <w:marLeft w:val="0"/>
                                                                  <w:marRight w:val="0"/>
                                                                  <w:marTop w:val="0"/>
                                                                  <w:marBottom w:val="0"/>
                                                                  <w:divBdr>
                                                                    <w:top w:val="none" w:sz="0" w:space="0" w:color="auto"/>
                                                                    <w:left w:val="none" w:sz="0" w:space="0" w:color="auto"/>
                                                                    <w:bottom w:val="none" w:sz="0" w:space="0" w:color="auto"/>
                                                                    <w:right w:val="none" w:sz="0" w:space="0" w:color="auto"/>
                                                                  </w:divBdr>
                                                                  <w:divsChild>
                                                                    <w:div w:id="1814516341">
                                                                      <w:marLeft w:val="0"/>
                                                                      <w:marRight w:val="0"/>
                                                                      <w:marTop w:val="0"/>
                                                                      <w:marBottom w:val="375"/>
                                                                      <w:divBdr>
                                                                        <w:top w:val="none" w:sz="0" w:space="0" w:color="auto"/>
                                                                        <w:left w:val="none" w:sz="0" w:space="0" w:color="auto"/>
                                                                        <w:bottom w:val="none" w:sz="0" w:space="0" w:color="auto"/>
                                                                        <w:right w:val="none" w:sz="0" w:space="0" w:color="auto"/>
                                                                      </w:divBdr>
                                                                      <w:divsChild>
                                                                        <w:div w:id="1523471449">
                                                                          <w:marLeft w:val="0"/>
                                                                          <w:marRight w:val="0"/>
                                                                          <w:marTop w:val="0"/>
                                                                          <w:marBottom w:val="0"/>
                                                                          <w:divBdr>
                                                                            <w:top w:val="none" w:sz="0" w:space="0" w:color="auto"/>
                                                                            <w:left w:val="none" w:sz="0" w:space="0" w:color="auto"/>
                                                                            <w:bottom w:val="none" w:sz="0" w:space="0" w:color="auto"/>
                                                                            <w:right w:val="none" w:sz="0" w:space="0" w:color="auto"/>
                                                                          </w:divBdr>
                                                                          <w:divsChild>
                                                                            <w:div w:id="600182720">
                                                                              <w:marLeft w:val="0"/>
                                                                              <w:marRight w:val="0"/>
                                                                              <w:marTop w:val="0"/>
                                                                              <w:marBottom w:val="0"/>
                                                                              <w:divBdr>
                                                                                <w:top w:val="none" w:sz="0" w:space="0" w:color="auto"/>
                                                                                <w:left w:val="none" w:sz="0" w:space="0" w:color="auto"/>
                                                                                <w:bottom w:val="none" w:sz="0" w:space="0" w:color="auto"/>
                                                                                <w:right w:val="none" w:sz="0" w:space="0" w:color="auto"/>
                                                                              </w:divBdr>
                                                                            </w:div>
                                                                            <w:div w:id="133044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8104">
                                                          <w:marLeft w:val="0"/>
                                                          <w:marRight w:val="0"/>
                                                          <w:marTop w:val="0"/>
                                                          <w:marBottom w:val="0"/>
                                                          <w:divBdr>
                                                            <w:top w:val="none" w:sz="0" w:space="0" w:color="auto"/>
                                                            <w:left w:val="none" w:sz="0" w:space="0" w:color="auto"/>
                                                            <w:bottom w:val="none" w:sz="0" w:space="0" w:color="auto"/>
                                                            <w:right w:val="none" w:sz="0" w:space="0" w:color="auto"/>
                                                          </w:divBdr>
                                                          <w:divsChild>
                                                            <w:div w:id="1628465516">
                                                              <w:marLeft w:val="0"/>
                                                              <w:marRight w:val="0"/>
                                                              <w:marTop w:val="0"/>
                                                              <w:marBottom w:val="0"/>
                                                              <w:divBdr>
                                                                <w:top w:val="none" w:sz="0" w:space="0" w:color="auto"/>
                                                                <w:left w:val="none" w:sz="0" w:space="0" w:color="auto"/>
                                                                <w:bottom w:val="none" w:sz="0" w:space="0" w:color="auto"/>
                                                                <w:right w:val="none" w:sz="0" w:space="0" w:color="auto"/>
                                                              </w:divBdr>
                                                              <w:divsChild>
                                                                <w:div w:id="180141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62743">
                                                          <w:marLeft w:val="0"/>
                                                          <w:marRight w:val="0"/>
                                                          <w:marTop w:val="0"/>
                                                          <w:marBottom w:val="0"/>
                                                          <w:divBdr>
                                                            <w:top w:val="none" w:sz="0" w:space="0" w:color="auto"/>
                                                            <w:left w:val="none" w:sz="0" w:space="0" w:color="auto"/>
                                                            <w:bottom w:val="none" w:sz="0" w:space="0" w:color="auto"/>
                                                            <w:right w:val="none" w:sz="0" w:space="0" w:color="auto"/>
                                                          </w:divBdr>
                                                          <w:divsChild>
                                                            <w:div w:id="422921438">
                                                              <w:marLeft w:val="0"/>
                                                              <w:marRight w:val="0"/>
                                                              <w:marTop w:val="0"/>
                                                              <w:marBottom w:val="0"/>
                                                              <w:divBdr>
                                                                <w:top w:val="none" w:sz="0" w:space="0" w:color="auto"/>
                                                                <w:left w:val="none" w:sz="0" w:space="0" w:color="auto"/>
                                                                <w:bottom w:val="none" w:sz="0" w:space="0" w:color="auto"/>
                                                                <w:right w:val="none" w:sz="0" w:space="0" w:color="auto"/>
                                                              </w:divBdr>
                                                              <w:divsChild>
                                                                <w:div w:id="150866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48199">
                                                          <w:marLeft w:val="0"/>
                                                          <w:marRight w:val="0"/>
                                                          <w:marTop w:val="0"/>
                                                          <w:marBottom w:val="0"/>
                                                          <w:divBdr>
                                                            <w:top w:val="none" w:sz="0" w:space="0" w:color="auto"/>
                                                            <w:left w:val="none" w:sz="0" w:space="0" w:color="auto"/>
                                                            <w:bottom w:val="none" w:sz="0" w:space="0" w:color="auto"/>
                                                            <w:right w:val="none" w:sz="0" w:space="0" w:color="auto"/>
                                                          </w:divBdr>
                                                          <w:divsChild>
                                                            <w:div w:id="1395349364">
                                                              <w:marLeft w:val="0"/>
                                                              <w:marRight w:val="0"/>
                                                              <w:marTop w:val="0"/>
                                                              <w:marBottom w:val="0"/>
                                                              <w:divBdr>
                                                                <w:top w:val="none" w:sz="0" w:space="0" w:color="auto"/>
                                                                <w:left w:val="none" w:sz="0" w:space="0" w:color="auto"/>
                                                                <w:bottom w:val="none" w:sz="0" w:space="0" w:color="auto"/>
                                                                <w:right w:val="none" w:sz="0" w:space="0" w:color="auto"/>
                                                              </w:divBdr>
                                                              <w:divsChild>
                                                                <w:div w:id="121630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23348">
                                                          <w:marLeft w:val="0"/>
                                                          <w:marRight w:val="0"/>
                                                          <w:marTop w:val="0"/>
                                                          <w:marBottom w:val="0"/>
                                                          <w:divBdr>
                                                            <w:top w:val="none" w:sz="0" w:space="0" w:color="auto"/>
                                                            <w:left w:val="none" w:sz="0" w:space="0" w:color="auto"/>
                                                            <w:bottom w:val="none" w:sz="0" w:space="0" w:color="auto"/>
                                                            <w:right w:val="none" w:sz="0" w:space="0" w:color="auto"/>
                                                          </w:divBdr>
                                                          <w:divsChild>
                                                            <w:div w:id="357783390">
                                                              <w:marLeft w:val="0"/>
                                                              <w:marRight w:val="0"/>
                                                              <w:marTop w:val="0"/>
                                                              <w:marBottom w:val="0"/>
                                                              <w:divBdr>
                                                                <w:top w:val="none" w:sz="0" w:space="0" w:color="auto"/>
                                                                <w:left w:val="none" w:sz="0" w:space="0" w:color="auto"/>
                                                                <w:bottom w:val="none" w:sz="0" w:space="0" w:color="auto"/>
                                                                <w:right w:val="none" w:sz="0" w:space="0" w:color="auto"/>
                                                              </w:divBdr>
                                                              <w:divsChild>
                                                                <w:div w:id="58053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68709">
                                                          <w:marLeft w:val="0"/>
                                                          <w:marRight w:val="0"/>
                                                          <w:marTop w:val="0"/>
                                                          <w:marBottom w:val="0"/>
                                                          <w:divBdr>
                                                            <w:top w:val="none" w:sz="0" w:space="0" w:color="auto"/>
                                                            <w:left w:val="none" w:sz="0" w:space="0" w:color="auto"/>
                                                            <w:bottom w:val="none" w:sz="0" w:space="0" w:color="auto"/>
                                                            <w:right w:val="none" w:sz="0" w:space="0" w:color="auto"/>
                                                          </w:divBdr>
                                                          <w:divsChild>
                                                            <w:div w:id="1047146176">
                                                              <w:marLeft w:val="0"/>
                                                              <w:marRight w:val="0"/>
                                                              <w:marTop w:val="0"/>
                                                              <w:marBottom w:val="0"/>
                                                              <w:divBdr>
                                                                <w:top w:val="none" w:sz="0" w:space="0" w:color="auto"/>
                                                                <w:left w:val="none" w:sz="0" w:space="0" w:color="auto"/>
                                                                <w:bottom w:val="none" w:sz="0" w:space="0" w:color="auto"/>
                                                                <w:right w:val="none" w:sz="0" w:space="0" w:color="auto"/>
                                                              </w:divBdr>
                                                              <w:divsChild>
                                                                <w:div w:id="11571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21619">
                                                          <w:marLeft w:val="0"/>
                                                          <w:marRight w:val="0"/>
                                                          <w:marTop w:val="0"/>
                                                          <w:marBottom w:val="0"/>
                                                          <w:divBdr>
                                                            <w:top w:val="none" w:sz="0" w:space="0" w:color="auto"/>
                                                            <w:left w:val="none" w:sz="0" w:space="0" w:color="auto"/>
                                                            <w:bottom w:val="none" w:sz="0" w:space="0" w:color="auto"/>
                                                            <w:right w:val="none" w:sz="0" w:space="0" w:color="auto"/>
                                                          </w:divBdr>
                                                          <w:divsChild>
                                                            <w:div w:id="1551265911">
                                                              <w:marLeft w:val="0"/>
                                                              <w:marRight w:val="0"/>
                                                              <w:marTop w:val="0"/>
                                                              <w:marBottom w:val="0"/>
                                                              <w:divBdr>
                                                                <w:top w:val="none" w:sz="0" w:space="0" w:color="auto"/>
                                                                <w:left w:val="none" w:sz="0" w:space="0" w:color="auto"/>
                                                                <w:bottom w:val="none" w:sz="0" w:space="0" w:color="auto"/>
                                                                <w:right w:val="none" w:sz="0" w:space="0" w:color="auto"/>
                                                              </w:divBdr>
                                                              <w:divsChild>
                                                                <w:div w:id="8970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25959">
                                                          <w:marLeft w:val="0"/>
                                                          <w:marRight w:val="0"/>
                                                          <w:marTop w:val="0"/>
                                                          <w:marBottom w:val="0"/>
                                                          <w:divBdr>
                                                            <w:top w:val="none" w:sz="0" w:space="0" w:color="auto"/>
                                                            <w:left w:val="none" w:sz="0" w:space="0" w:color="auto"/>
                                                            <w:bottom w:val="none" w:sz="0" w:space="0" w:color="auto"/>
                                                            <w:right w:val="none" w:sz="0" w:space="0" w:color="auto"/>
                                                          </w:divBdr>
                                                          <w:divsChild>
                                                            <w:div w:id="1613781272">
                                                              <w:marLeft w:val="0"/>
                                                              <w:marRight w:val="0"/>
                                                              <w:marTop w:val="0"/>
                                                              <w:marBottom w:val="0"/>
                                                              <w:divBdr>
                                                                <w:top w:val="none" w:sz="0" w:space="0" w:color="auto"/>
                                                                <w:left w:val="none" w:sz="0" w:space="0" w:color="auto"/>
                                                                <w:bottom w:val="none" w:sz="0" w:space="0" w:color="auto"/>
                                                                <w:right w:val="none" w:sz="0" w:space="0" w:color="auto"/>
                                                              </w:divBdr>
                                                              <w:divsChild>
                                                                <w:div w:id="56317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74292">
                                                          <w:marLeft w:val="0"/>
                                                          <w:marRight w:val="0"/>
                                                          <w:marTop w:val="0"/>
                                                          <w:marBottom w:val="0"/>
                                                          <w:divBdr>
                                                            <w:top w:val="none" w:sz="0" w:space="0" w:color="auto"/>
                                                            <w:left w:val="none" w:sz="0" w:space="0" w:color="auto"/>
                                                            <w:bottom w:val="none" w:sz="0" w:space="0" w:color="auto"/>
                                                            <w:right w:val="none" w:sz="0" w:space="0" w:color="auto"/>
                                                          </w:divBdr>
                                                          <w:divsChild>
                                                            <w:div w:id="1979189633">
                                                              <w:marLeft w:val="0"/>
                                                              <w:marRight w:val="0"/>
                                                              <w:marTop w:val="0"/>
                                                              <w:marBottom w:val="0"/>
                                                              <w:divBdr>
                                                                <w:top w:val="none" w:sz="0" w:space="0" w:color="auto"/>
                                                                <w:left w:val="none" w:sz="0" w:space="0" w:color="auto"/>
                                                                <w:bottom w:val="none" w:sz="0" w:space="0" w:color="auto"/>
                                                                <w:right w:val="none" w:sz="0" w:space="0" w:color="auto"/>
                                                              </w:divBdr>
                                                              <w:divsChild>
                                                                <w:div w:id="173612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2783224">
      <w:bodyDiv w:val="1"/>
      <w:marLeft w:val="0"/>
      <w:marRight w:val="0"/>
      <w:marTop w:val="0"/>
      <w:marBottom w:val="0"/>
      <w:divBdr>
        <w:top w:val="none" w:sz="0" w:space="0" w:color="auto"/>
        <w:left w:val="none" w:sz="0" w:space="0" w:color="auto"/>
        <w:bottom w:val="none" w:sz="0" w:space="0" w:color="auto"/>
        <w:right w:val="none" w:sz="0" w:space="0" w:color="auto"/>
      </w:divBdr>
    </w:div>
    <w:div w:id="1749303739">
      <w:bodyDiv w:val="1"/>
      <w:marLeft w:val="0"/>
      <w:marRight w:val="0"/>
      <w:marTop w:val="0"/>
      <w:marBottom w:val="0"/>
      <w:divBdr>
        <w:top w:val="none" w:sz="0" w:space="0" w:color="auto"/>
        <w:left w:val="none" w:sz="0" w:space="0" w:color="auto"/>
        <w:bottom w:val="none" w:sz="0" w:space="0" w:color="auto"/>
        <w:right w:val="none" w:sz="0" w:space="0" w:color="auto"/>
      </w:divBdr>
    </w:div>
    <w:div w:id="1786777915">
      <w:bodyDiv w:val="1"/>
      <w:marLeft w:val="0"/>
      <w:marRight w:val="0"/>
      <w:marTop w:val="0"/>
      <w:marBottom w:val="0"/>
      <w:divBdr>
        <w:top w:val="none" w:sz="0" w:space="0" w:color="auto"/>
        <w:left w:val="none" w:sz="0" w:space="0" w:color="auto"/>
        <w:bottom w:val="none" w:sz="0" w:space="0" w:color="auto"/>
        <w:right w:val="none" w:sz="0" w:space="0" w:color="auto"/>
      </w:divBdr>
    </w:div>
    <w:div w:id="1848327722">
      <w:bodyDiv w:val="1"/>
      <w:marLeft w:val="0"/>
      <w:marRight w:val="0"/>
      <w:marTop w:val="0"/>
      <w:marBottom w:val="0"/>
      <w:divBdr>
        <w:top w:val="none" w:sz="0" w:space="0" w:color="auto"/>
        <w:left w:val="none" w:sz="0" w:space="0" w:color="auto"/>
        <w:bottom w:val="none" w:sz="0" w:space="0" w:color="auto"/>
        <w:right w:val="none" w:sz="0" w:space="0" w:color="auto"/>
      </w:divBdr>
    </w:div>
    <w:div w:id="1940285004">
      <w:bodyDiv w:val="1"/>
      <w:marLeft w:val="0"/>
      <w:marRight w:val="0"/>
      <w:marTop w:val="0"/>
      <w:marBottom w:val="0"/>
      <w:divBdr>
        <w:top w:val="none" w:sz="0" w:space="0" w:color="auto"/>
        <w:left w:val="none" w:sz="0" w:space="0" w:color="auto"/>
        <w:bottom w:val="none" w:sz="0" w:space="0" w:color="auto"/>
        <w:right w:val="none" w:sz="0" w:space="0" w:color="auto"/>
      </w:divBdr>
    </w:div>
    <w:div w:id="1950310654">
      <w:bodyDiv w:val="1"/>
      <w:marLeft w:val="0"/>
      <w:marRight w:val="0"/>
      <w:marTop w:val="0"/>
      <w:marBottom w:val="0"/>
      <w:divBdr>
        <w:top w:val="none" w:sz="0" w:space="0" w:color="auto"/>
        <w:left w:val="none" w:sz="0" w:space="0" w:color="auto"/>
        <w:bottom w:val="none" w:sz="0" w:space="0" w:color="auto"/>
        <w:right w:val="none" w:sz="0" w:space="0" w:color="auto"/>
      </w:divBdr>
    </w:div>
    <w:div w:id="1978026635">
      <w:bodyDiv w:val="1"/>
      <w:marLeft w:val="0"/>
      <w:marRight w:val="0"/>
      <w:marTop w:val="0"/>
      <w:marBottom w:val="0"/>
      <w:divBdr>
        <w:top w:val="none" w:sz="0" w:space="0" w:color="auto"/>
        <w:left w:val="none" w:sz="0" w:space="0" w:color="auto"/>
        <w:bottom w:val="none" w:sz="0" w:space="0" w:color="auto"/>
        <w:right w:val="none" w:sz="0" w:space="0" w:color="auto"/>
      </w:divBdr>
    </w:div>
    <w:div w:id="200759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gov.wales/sites/default/files/publications/2022-03/wales-long-term-covid-19-transition-from-pandemic-to-endemic.pdf" TargetMode="External" Id="rId13" /><Relationship Type="http://schemas.openxmlformats.org/officeDocument/2006/relationships/hyperlink" Target="https://www.hse.gov.uk/index.htm" TargetMode="External" Id="rId18" /><Relationship Type="http://schemas.openxmlformats.org/officeDocument/2006/relationships/hyperlink" Target="https://www.cibse.org/coronavirus-covid-19/emerging-from-lockdown" TargetMode="External" Id="rId26" /><Relationship Type="http://schemas.openxmlformats.org/officeDocument/2006/relationships/hyperlink" Target="https://www.hse.gov.uk/disability/legislation.htm" TargetMode="External" Id="rId39" /><Relationship Type="http://schemas.openxmlformats.org/officeDocument/2006/relationships/hyperlink" Target="https://www.hse.gov.uk/coshh/" TargetMode="External" Id="rId21" /><Relationship Type="http://schemas.openxmlformats.org/officeDocument/2006/relationships/hyperlink" Target="https://www.hse.gov.uk/home-working/employer/index.htm" TargetMode="External" Id="rId34" /><Relationship Type="http://schemas.openxmlformats.org/officeDocument/2006/relationships/hyperlink" Target="https://ico.org.uk/for-organisations/" TargetMode="External" Id="rId42"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hyperlink" Target="https://www.hse.gov.uk/disability/legislation.htm" TargetMode="External" Id="rId16" /><Relationship Type="http://schemas.openxmlformats.org/officeDocument/2006/relationships/hyperlink" Target="https://www.raeng.org.uk/publications/reports/infection-resilient-environments"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hse.gov.uk/involvement/index.htm" TargetMode="External" Id="rId24" /><Relationship Type="http://schemas.openxmlformats.org/officeDocument/2006/relationships/hyperlink" Target="https://www.gov.uk/government/publications/emg-and-spi-b-application-of-co2-monitoring-as-an-approach-to-managing-ventilation-to-mitigate-sars-cov-2-transmission-27-may-2021" TargetMode="External" Id="rId32" /><Relationship Type="http://schemas.openxmlformats.org/officeDocument/2006/relationships/hyperlink" Target="https://www.gov.uk/reasonable-adjustments-for-disabled-workers" TargetMode="External" Id="rId37" /><Relationship Type="http://schemas.openxmlformats.org/officeDocument/2006/relationships/hyperlink" Target="https://www.gov.uk/reasonable-adjustments-for-disabled-workers" TargetMode="External" Id="rId40" /><Relationship Type="http://schemas.openxmlformats.org/officeDocument/2006/relationships/fontTable" Target="fontTable.xml" Id="rId45" /><Relationship Type="http://schemas.openxmlformats.org/officeDocument/2006/relationships/customXml" Target="../customXml/item5.xml" Id="rId5" /><Relationship Type="http://schemas.openxmlformats.org/officeDocument/2006/relationships/hyperlink" Target="https://www.hse.gov.uk/pubns/indg244.pdf" TargetMode="External" Id="rId15" /><Relationship Type="http://schemas.openxmlformats.org/officeDocument/2006/relationships/hyperlink" Target="https://www.hse.gov.uk/construction/cdm/2015/index.htm?utm_source=govdelivery&amp;utm_medium=email&amp;utm_campaign=coronavirus&amp;utm_term=covid-7&amp;utm_content=digest-11-apr-22" TargetMode="External" Id="rId23" /><Relationship Type="http://schemas.openxmlformats.org/officeDocument/2006/relationships/hyperlink" Target="https://www.rehva.eu/fileadmin/user_upload/REHVA_COVID-19_guidance_document_ver2_20200403_1.pdf" TargetMode="External" Id="rId28" /><Relationship Type="http://schemas.openxmlformats.org/officeDocument/2006/relationships/hyperlink" Target="https://phw.nhs.wales/topics/immunisation-and-vaccines/fluvaccine/" TargetMode="External" Id="rId36" /><Relationship Type="http://schemas.openxmlformats.org/officeDocument/2006/relationships/footnotes" Target="footnotes.xml" Id="rId10" /><Relationship Type="http://schemas.openxmlformats.org/officeDocument/2006/relationships/hyperlink" Target="https://www.hse.gov.uk/coronavirus/index.htm?utm_source=hse.gov.uk&amp;utm_medium=refferal&amp;utm_campaign=coronavirus&amp;utm_term=banner-2&amp;utm_content=home-page-banner" TargetMode="External" Id="rId19" /><Relationship Type="http://schemas.openxmlformats.org/officeDocument/2006/relationships/hyperlink" Target="https://www.cibse.org/knowledge/knowledge-items/detail?id=a0q3Y00000HaKiFQAV" TargetMode="External" Id="rId31" /><Relationship Type="http://schemas.openxmlformats.org/officeDocument/2006/relationships/footer" Target="footer1.xml" Id="rId44"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hse.gov.uk/legislation/hswa.htm" TargetMode="External" Id="rId14" /><Relationship Type="http://schemas.openxmlformats.org/officeDocument/2006/relationships/hyperlink" Target="https://www.hse.gov.uk/pubns/books/l24.htm?utm_source=govdelivery&amp;utm_medium=email&amp;utm_campaign=coronavirus&amp;utm_term=covid-6&amp;utm_content=digest-11-apr-22" TargetMode="External" Id="rId22" /><Relationship Type="http://schemas.openxmlformats.org/officeDocument/2006/relationships/hyperlink" Target="https://www.thebesa.com/media/837569/updated-9the-april-refcom-tb-48-4-covid19-ac-systems.pdf" TargetMode="External" Id="rId27" /><Relationship Type="http://schemas.openxmlformats.org/officeDocument/2006/relationships/hyperlink" Target="https://www.hse.gov.uk/ventilation/using-co2-monitors.htm" TargetMode="External" Id="rId30" /><Relationship Type="http://schemas.openxmlformats.org/officeDocument/2006/relationships/hyperlink" Target="https://gov.wales/covid-19-vaccination-strategy-2022" TargetMode="External" Id="rId35" /><Relationship Type="http://schemas.openxmlformats.org/officeDocument/2006/relationships/hyperlink" Target="https://gov.wales/keeping-records-staff-customers-and-visitors-test-trace-protect" TargetMode="External" Id="rId43" /><Relationship Type="http://schemas.openxmlformats.org/officeDocument/2006/relationships/settings" Target="settings.xml" Id="rId8" /><Relationship Type="http://schemas.openxmlformats.org/officeDocument/2006/relationships/hyperlink" Target="https://gov.wales/coronavirus-legislation-restrictions-individuals-business-and-others" TargetMode="External" Id="rId12" /><Relationship Type="http://schemas.openxmlformats.org/officeDocument/2006/relationships/hyperlink" Target="https://www.hse.gov.uk/home-working/employer/index.htm" TargetMode="External" Id="rId17" /><Relationship Type="http://schemas.openxmlformats.org/officeDocument/2006/relationships/hyperlink" Target="https://www.hse.gov.uk/ventilation/?utm_source=hse.gov.uk&amp;utm_medium=refferal&amp;utm_campaign=guidance-push&amp;utm_term=ventilation&amp;utm_content=home-page-popular" TargetMode="External" Id="rId25" /><Relationship Type="http://schemas.openxmlformats.org/officeDocument/2006/relationships/hyperlink" Target="https://www.gov.uk/government/publications/emg-role-of-ventilation-in-controlling-sars-cov-2-transmission-30-september-2020" TargetMode="External" Id="rId33" /><Relationship Type="http://schemas.openxmlformats.org/officeDocument/2006/relationships/hyperlink" Target="https://gov.wales/covid-19-workforce-risk-assessment-tool" TargetMode="External" Id="rId38" /><Relationship Type="http://schemas.openxmlformats.org/officeDocument/2006/relationships/theme" Target="theme/theme1.xml" Id="rId46" /><Relationship Type="http://schemas.openxmlformats.org/officeDocument/2006/relationships/hyperlink" Target="https://www.hse.gov.uk/coronavirus/index.htm" TargetMode="External" Id="rId20" /><Relationship Type="http://schemas.openxmlformats.org/officeDocument/2006/relationships/hyperlink" Target="https://gov.wales/covid-19-workforce-risk-assessment-tool" TargetMode="External" Id="rId41" /><Relationship Type="http://schemas.openxmlformats.org/officeDocument/2006/relationships/customXml" Target="/customXML/item6.xml" Id="R2a54446f81264b1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FF3C5B18883D4E21973B57C2EEED7FD1" version="1.0.0">
  <systemFields>
    <field name="Objective-Id">
      <value order="0">A39197305</value>
    </field>
    <field name="Objective-Title">
      <value order="0">(ENG) Managing coronavirus beyond the emergency phase - Public health advice for businesses, employers and event organisers</value>
    </field>
    <field name="Objective-Description">
      <value order="0"/>
    </field>
    <field name="Objective-CreationStamp">
      <value order="0">2022-03-02T15:04:23Z</value>
    </field>
    <field name="Objective-IsApproved">
      <value order="0">false</value>
    </field>
    <field name="Objective-IsPublished">
      <value order="0">true</value>
    </field>
    <field name="Objective-DatePublished">
      <value order="0">2022-04-14T08:07:40Z</value>
    </field>
    <field name="Objective-ModificationStamp">
      <value order="0">2022-04-14T08:07:40Z</value>
    </field>
    <field name="Objective-Owner">
      <value order="0">Morgan, Michelle (CRLG - Covid - Transition)</value>
    </field>
    <field name="Objective-Path">
      <value order="0">Objective Global Folder:Business File Plan:COVID-19:# Permanent Secretary's Group (PSG) - COVID-19 (Coronavirus):1 - Save:Directorate for Recovery and Restart after Covid-19:Covid-19 Guidance:Directorate for Recovery and Restart after Covid-19 - Covid 19 Guidance - 2021:COVID-19 - Transition Guidance - Businesses etc. - When Regs are Removed 2022</value>
    </field>
    <field name="Objective-Parent">
      <value order="0">COVID-19 - Transition Guidance - Businesses etc. - When Regs are Removed 2022</value>
    </field>
    <field name="Objective-State">
      <value order="0">Published</value>
    </field>
    <field name="Objective-VersionId">
      <value order="0">vA77468142</value>
    </field>
    <field name="Objective-Version">
      <value order="0">80.0</value>
    </field>
    <field name="Objective-VersionNumber">
      <value order="0">84</value>
    </field>
    <field name="Objective-VersionComment">
      <value order="0"/>
    </field>
    <field name="Objective-FileNumber">
      <value order="0">qA1467074</value>
    </field>
    <field name="Objective-Classification">
      <value order="0">Official</value>
    </field>
    <field name="Objective-Caveats">
      <value order="0"/>
    </field>
  </systemFields>
  <catalogues>
    <catalogue name="Document Type Catalogue" type="type" ori="id:cA14">
      <field name="Objective-Date Acquired">
        <value order="0">2022-03-06T23:00:00Z</value>
      </field>
      <field name="Objective-Official Translation">
        <value order="0"/>
      </field>
      <field name="Objective-Connect Creator">
        <value order="0"/>
      </field>
    </catalogue>
  </catalogues>
</metadata>
</file>

<file path=customXML/itemProps6.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1D1E98B3209D4493493866D5B8328A" ma:contentTypeVersion="12" ma:contentTypeDescription="Create a new document." ma:contentTypeScope="" ma:versionID="790b6d835df294b0fb84e21bd5213ba5">
  <xsd:schema xmlns:xsd="http://www.w3.org/2001/XMLSchema" xmlns:xs="http://www.w3.org/2001/XMLSchema" xmlns:p="http://schemas.microsoft.com/office/2006/metadata/properties" xmlns:ns3="fad5256b-9034-4098-a484-2992d39a629e" xmlns:ns4="27233c93-c413-4fbb-a11c-d69fcc6dbe32" targetNamespace="http://schemas.microsoft.com/office/2006/metadata/properties" ma:root="true" ma:fieldsID="74a5f68fa65d907f4d49622f4afc33d1" ns3:_="" ns4:_="">
    <xsd:import namespace="fad5256b-9034-4098-a484-2992d39a629e"/>
    <xsd:import namespace="27233c93-c413-4fbb-a11c-d69fcc6dbe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5256b-9034-4098-a484-2992d39a6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233c93-c413-4fbb-a11c-d69fcc6dbe3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495340-D4C9-4359-9BA3-7502BF00B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5256b-9034-4098-a484-2992d39a629e"/>
    <ds:schemaRef ds:uri="27233c93-c413-4fbb-a11c-d69fcc6db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038F57-6130-4A4B-BBE6-13CC9C7750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FA05BE-21EA-4424-8FFB-77D88E837F76}">
  <ds:schemaRefs>
    <ds:schemaRef ds:uri="http://schemas.openxmlformats.org/officeDocument/2006/bibliography"/>
  </ds:schemaRefs>
</ds:datastoreItem>
</file>

<file path=customXml/itemProps5.xml><?xml version="1.0" encoding="utf-8"?>
<ds:datastoreItem xmlns:ds="http://schemas.openxmlformats.org/officeDocument/2006/customXml" ds:itemID="{2BF9F7A3-BC2C-4983-AB81-9361CB7610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4733</Words>
  <Characters>26979</Characters>
  <Application>Microsoft Office Word</Application>
  <DocSecurity>0</DocSecurity>
  <Lines>224</Lines>
  <Paragraphs>63</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Welsh Government</Company>
  <LinksUpToDate>false</LinksUpToDate>
  <CharactersWithSpaces>31649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Managing coronavirus beyond the emergency phase - Public health advice for businesses, employers and event organisers</dc:title>
  <dc:subject>
  </dc:subject>
  <dc:creator>Morgan, Michelle (PSG - Recovery and Restart)</dc:creator>
  <cp:keywords>
  </cp:keywords>
  <dc:description>
  </dc:description>
  <cp:lastModifiedBy>Ellis Roberts</cp:lastModifiedBy>
  <cp:revision>15</cp:revision>
  <dcterms:created xsi:type="dcterms:W3CDTF">2022-04-06T13:02:00Z</dcterms:created>
  <dcterms:modified xsi:type="dcterms:W3CDTF">2022-04-25T13:00:37Z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0x010100031D1E98B3209D4493493866D5B8328A</vt:lpwstr>
  </property>
  <property fmtid="{D5CDD505-2E9C-101B-9397-08002B2CF9AE}" pid="3" name="Objective-Id">
    <vt:lpwstr>A39197305</vt:lpwstr>
  </property>
  <property fmtid="{D5CDD505-2E9C-101B-9397-08002B2CF9AE}" pid="4" name="Objective-Title">
    <vt:lpwstr>(ENG) Managing coronavirus beyond the emergency phase - Public health advice for businesses, employers and event organisers</vt:lpwstr>
  </property>
  <property fmtid="{D5CDD505-2E9C-101B-9397-08002B2CF9AE}" pid="5" name="Objective-Description">
    <vt:lpwstr/>
  </property>
  <property fmtid="{D5CDD505-2E9C-101B-9397-08002B2CF9AE}" pid="6" name="Objective-CreationStamp">
    <vt:filetime>2022-03-07T12:30:57Z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2022-04-14T08:07:40Z</vt:filetime>
  </property>
  <property fmtid="{D5CDD505-2E9C-101B-9397-08002B2CF9AE}" pid="10" name="Objective-ModificationStamp">
    <vt:filetime>2022-04-14T08:07:40Z</vt:filetime>
  </property>
  <property fmtid="{D5CDD505-2E9C-101B-9397-08002B2CF9AE}" pid="11" name="Objective-Owner">
    <vt:lpwstr>Morgan, Michelle (CRLG - Covid - Transition)</vt:lpwstr>
  </property>
  <property fmtid="{D5CDD505-2E9C-101B-9397-08002B2CF9AE}" pid="12" name="Objective-Path">
    <vt:lpwstr>Objective Global Folder:Business File Plan:COVID-19:# Permanent Secretary's Group (PSG) - COVID-19 (Coronavirus):1 - Save:Directorate for Recovery and Restart after Covid-19:Covid-19 Guidance:Directorate for Recovery and Restart after Covid-19 - Covid 19 Guidance - 2021:COVID-19 - Transition Guidance - Businesses etc. - When Regs are Removed 2022:</vt:lpwstr>
  </property>
  <property fmtid="{D5CDD505-2E9C-101B-9397-08002B2CF9AE}" pid="13" name="Objective-Parent">
    <vt:lpwstr>COVID-19 - Transition Guidance - Businesses etc. - When Regs are Removed 2022</vt:lpwstr>
  </property>
  <property fmtid="{D5CDD505-2E9C-101B-9397-08002B2CF9AE}" pid="14" name="Objective-State">
    <vt:lpwstr>Published</vt:lpwstr>
  </property>
  <property fmtid="{D5CDD505-2E9C-101B-9397-08002B2CF9AE}" pid="15" name="Objective-VersionId">
    <vt:lpwstr>vA77468142</vt:lpwstr>
  </property>
  <property fmtid="{D5CDD505-2E9C-101B-9397-08002B2CF9AE}" pid="16" name="Objective-Version">
    <vt:lpwstr>80.0</vt:lpwstr>
  </property>
  <property fmtid="{D5CDD505-2E9C-101B-9397-08002B2CF9AE}" pid="17" name="Objective-VersionNumber">
    <vt:r8>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filetime>2022-03-06T23:00:00Z</vt:filetime>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