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49" w:rsidP="00A21649" w:rsidRDefault="00A21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 Black"/>
          <w:b/>
          <w:color w:val="000000"/>
          <w:sz w:val="40"/>
          <w:szCs w:val="40"/>
        </w:rPr>
      </w:pPr>
      <w:r>
        <w:rPr>
          <w:rFonts w:cs="Arial Black"/>
          <w:b/>
          <w:noProof/>
          <w:color w:val="000000"/>
          <w:sz w:val="40"/>
          <w:szCs w:val="40"/>
          <w:lang w:eastAsia="en-GB"/>
        </w:rPr>
        <w:drawing>
          <wp:inline distT="0" distB="0" distL="0" distR="0">
            <wp:extent cx="2179320" cy="83685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S Logo wels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048" cy="83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3B8" w:rsidP="007773B8" w:rsidRDefault="007773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 Black"/>
          <w:b/>
          <w:color w:val="000000"/>
          <w:sz w:val="40"/>
          <w:szCs w:val="40"/>
        </w:rPr>
      </w:pPr>
      <w:proofErr w:type="spellStart"/>
      <w:r w:rsidRPr="007773B8">
        <w:rPr>
          <w:rFonts w:cs="Arial Black"/>
          <w:b/>
          <w:color w:val="000000"/>
          <w:sz w:val="40"/>
          <w:szCs w:val="40"/>
        </w:rPr>
        <w:t>Diogelwch</w:t>
      </w:r>
      <w:proofErr w:type="spellEnd"/>
      <w:r w:rsidRPr="007773B8">
        <w:rPr>
          <w:rFonts w:cs="Arial Black"/>
          <w:b/>
          <w:color w:val="000000"/>
          <w:sz w:val="40"/>
          <w:szCs w:val="40"/>
        </w:rPr>
        <w:t xml:space="preserve"> </w:t>
      </w:r>
      <w:proofErr w:type="spellStart"/>
      <w:r w:rsidRPr="007773B8">
        <w:rPr>
          <w:rFonts w:cs="Arial Black"/>
          <w:b/>
          <w:color w:val="000000"/>
          <w:sz w:val="40"/>
          <w:szCs w:val="40"/>
        </w:rPr>
        <w:t>Bwyd</w:t>
      </w:r>
      <w:proofErr w:type="spellEnd"/>
      <w:r w:rsidRPr="007773B8">
        <w:rPr>
          <w:rFonts w:cs="Arial Black"/>
          <w:b/>
          <w:color w:val="000000"/>
          <w:sz w:val="40"/>
          <w:szCs w:val="40"/>
        </w:rPr>
        <w:t xml:space="preserve"> </w:t>
      </w:r>
      <w:proofErr w:type="spellStart"/>
      <w:r w:rsidRPr="007773B8">
        <w:rPr>
          <w:rFonts w:cs="Arial Black"/>
          <w:b/>
          <w:color w:val="000000"/>
          <w:sz w:val="40"/>
          <w:szCs w:val="40"/>
        </w:rPr>
        <w:t>mewn</w:t>
      </w:r>
      <w:proofErr w:type="spellEnd"/>
      <w:r w:rsidRPr="007773B8">
        <w:rPr>
          <w:rFonts w:cs="Arial Black"/>
          <w:b/>
          <w:color w:val="000000"/>
          <w:sz w:val="40"/>
          <w:szCs w:val="40"/>
        </w:rPr>
        <w:t xml:space="preserve"> </w:t>
      </w:r>
      <w:proofErr w:type="spellStart"/>
      <w:r w:rsidRPr="007773B8">
        <w:rPr>
          <w:rFonts w:cs="Arial Black"/>
          <w:b/>
          <w:color w:val="000000"/>
          <w:sz w:val="40"/>
          <w:szCs w:val="40"/>
        </w:rPr>
        <w:t>Arlwyo</w:t>
      </w:r>
      <w:proofErr w:type="spellEnd"/>
      <w:r w:rsidRPr="007773B8">
        <w:rPr>
          <w:rFonts w:cs="Arial Black"/>
          <w:b/>
          <w:color w:val="000000"/>
          <w:sz w:val="40"/>
          <w:szCs w:val="40"/>
        </w:rPr>
        <w:t xml:space="preserve"> </w:t>
      </w:r>
    </w:p>
    <w:p w:rsidRPr="007773B8" w:rsidR="007773B8" w:rsidP="007773B8" w:rsidRDefault="007773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 Black"/>
          <w:b/>
          <w:color w:val="000000"/>
          <w:sz w:val="40"/>
          <w:szCs w:val="40"/>
        </w:rPr>
      </w:pPr>
      <w:r w:rsidRPr="007773B8">
        <w:rPr>
          <w:rFonts w:cs="Arial Black"/>
          <w:b/>
          <w:color w:val="000000"/>
          <w:sz w:val="40"/>
          <w:szCs w:val="40"/>
        </w:rPr>
        <w:t>(</w:t>
      </w:r>
      <w:proofErr w:type="spellStart"/>
      <w:r w:rsidRPr="007773B8">
        <w:rPr>
          <w:rFonts w:cs="Arial Black"/>
          <w:b/>
          <w:color w:val="000000"/>
          <w:sz w:val="40"/>
          <w:szCs w:val="40"/>
        </w:rPr>
        <w:t>Dyfarniad</w:t>
      </w:r>
      <w:proofErr w:type="spellEnd"/>
      <w:r w:rsidRPr="007773B8">
        <w:rPr>
          <w:rFonts w:cs="Arial Black"/>
          <w:b/>
          <w:color w:val="000000"/>
          <w:sz w:val="40"/>
          <w:szCs w:val="40"/>
        </w:rPr>
        <w:t xml:space="preserve"> </w:t>
      </w:r>
      <w:proofErr w:type="spellStart"/>
      <w:r w:rsidRPr="007773B8">
        <w:rPr>
          <w:rFonts w:cs="Arial Black"/>
          <w:b/>
          <w:color w:val="000000"/>
          <w:sz w:val="40"/>
          <w:szCs w:val="40"/>
        </w:rPr>
        <w:t>Lefel</w:t>
      </w:r>
      <w:proofErr w:type="spellEnd"/>
      <w:r w:rsidRPr="007773B8">
        <w:rPr>
          <w:rFonts w:cs="Arial Black"/>
          <w:b/>
          <w:color w:val="000000"/>
          <w:sz w:val="40"/>
          <w:szCs w:val="40"/>
        </w:rPr>
        <w:t xml:space="preserve"> 2) </w:t>
      </w:r>
    </w:p>
    <w:p w:rsidRPr="007773B8" w:rsidR="000D04CB" w:rsidP="007773B8" w:rsidRDefault="007773B8">
      <w:pPr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cs="Arial Black"/>
          <w:b/>
          <w:color w:val="7F7F7F" w:themeColor="text1" w:themeTint="80"/>
          <w:sz w:val="40"/>
          <w:szCs w:val="40"/>
        </w:rPr>
      </w:pPr>
      <w:proofErr w:type="spellStart"/>
      <w:r w:rsidRPr="007773B8">
        <w:rPr>
          <w:rFonts w:cs="Arial Black"/>
          <w:b/>
          <w:color w:val="7F7F7F" w:themeColor="text1" w:themeTint="80"/>
          <w:sz w:val="40"/>
          <w:szCs w:val="40"/>
        </w:rPr>
        <w:t>Amserlen</w:t>
      </w:r>
      <w:proofErr w:type="spellEnd"/>
      <w:r w:rsidRPr="007773B8">
        <w:rPr>
          <w:rFonts w:cs="Arial Black"/>
          <w:b/>
          <w:color w:val="7F7F7F" w:themeColor="text1" w:themeTint="80"/>
          <w:sz w:val="40"/>
          <w:szCs w:val="40"/>
        </w:rPr>
        <w:t xml:space="preserve"> y </w:t>
      </w:r>
      <w:proofErr w:type="spellStart"/>
      <w:r w:rsidRPr="007773B8">
        <w:rPr>
          <w:rFonts w:cs="Arial Black"/>
          <w:b/>
          <w:color w:val="7F7F7F" w:themeColor="text1" w:themeTint="80"/>
          <w:sz w:val="40"/>
          <w:szCs w:val="40"/>
        </w:rPr>
        <w:t>Cwrs</w:t>
      </w:r>
      <w:proofErr w:type="spellEnd"/>
    </w:p>
    <w:tbl>
      <w:tblPr>
        <w:tblW w:w="10101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2905"/>
        <w:gridCol w:w="7196"/>
      </w:tblGrid>
      <w:tr w:rsidRPr="007773B8" w:rsidR="007773B8" w:rsidTr="007773B8">
        <w:trPr>
          <w:trHeight w:val="166"/>
        </w:trPr>
        <w:tc>
          <w:tcPr>
            <w:tcW w:w="2905" w:type="dxa"/>
          </w:tcPr>
          <w:p w:rsidRPr="000D04CB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</w:pPr>
            <w:r w:rsidRPr="000D04CB"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08.45 – 09.00 </w:t>
            </w:r>
          </w:p>
        </w:tc>
        <w:tc>
          <w:tcPr>
            <w:tcW w:w="7196" w:type="dxa"/>
          </w:tcPr>
          <w:p w:rsidRPr="000D04CB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</w:pPr>
            <w:r w:rsidRPr="000D04CB"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COFRESTRU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09.00 – 09.15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Croeso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Chyflwyniad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09.15 – 09.45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Diogelwch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Bwyd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09.45 – 10.15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Microbioleg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10.15 – 10.45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Gwenwyn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Bwyd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ac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Afiechyd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mewn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Bwyd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0D04CB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</w:pPr>
            <w:r w:rsidRPr="000D04CB"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10.45 – 11.00 </w:t>
            </w:r>
          </w:p>
        </w:tc>
        <w:tc>
          <w:tcPr>
            <w:tcW w:w="7196" w:type="dxa"/>
          </w:tcPr>
          <w:p w:rsidRPr="000D04CB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</w:pPr>
            <w:r w:rsidRPr="000D04CB"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EGWYL COFFI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11.00 – 11.30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Halogiad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ac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Atal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Gwenwyn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Bwyd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11.30 – 11.50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Fideo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– Food Safety Strikes Back </w:t>
            </w:r>
          </w:p>
        </w:tc>
      </w:tr>
      <w:tr w:rsidRPr="007773B8" w:rsidR="007773B8" w:rsidTr="007773B8">
        <w:trPr>
          <w:trHeight w:val="335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11.50 – 12.30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Prynu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Dosbarthu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Storio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Paratoi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Coginio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Gweini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Bwyd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Dirywiad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Chadwraeth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Bwyd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0D04CB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</w:pPr>
            <w:r w:rsidRPr="000D04CB"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12.30 – 13.00 </w:t>
            </w:r>
          </w:p>
        </w:tc>
        <w:tc>
          <w:tcPr>
            <w:tcW w:w="7196" w:type="dxa"/>
          </w:tcPr>
          <w:p w:rsidRPr="000D04CB" w:rsidR="007773B8" w:rsidP="007773B8" w:rsidRDefault="00C5102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</w:pPr>
            <w:r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EGWYL CINIO (Dim </w:t>
            </w:r>
            <w:proofErr w:type="spellStart"/>
            <w:r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>cinio</w:t>
            </w:r>
            <w:proofErr w:type="spellEnd"/>
            <w:r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>yn</w:t>
            </w:r>
            <w:proofErr w:type="spellEnd"/>
            <w:r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>cael</w:t>
            </w:r>
            <w:proofErr w:type="spellEnd"/>
            <w:r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>ei</w:t>
            </w:r>
            <w:proofErr w:type="spellEnd"/>
            <w:r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 gynnal)</w:t>
            </w:r>
            <w:bookmarkStart w:name="_GoBack" w:id="0"/>
            <w:bookmarkEnd w:id="0"/>
            <w:r w:rsidRPr="000D04CB" w:rsidR="007773B8"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13.00 – 13.40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Hylendid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Personol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13.40 – 14.10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Dylunio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ac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Adeiladu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Safleoedd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ac Offer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Bwyd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14.10 – 14.40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Pla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Bwyd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14.40 – 15.10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Glanhau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Diheintio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0D04CB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</w:pPr>
            <w:r w:rsidRPr="000D04CB"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15.10 – 15.30 </w:t>
            </w:r>
          </w:p>
        </w:tc>
        <w:tc>
          <w:tcPr>
            <w:tcW w:w="7196" w:type="dxa"/>
          </w:tcPr>
          <w:p w:rsidRPr="000D04CB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</w:pPr>
            <w:r w:rsidRPr="000D04CB"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 xml:space="preserve">EGWYL COFFI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15.30 – 16.00 </w:t>
            </w:r>
          </w:p>
        </w:tc>
        <w:tc>
          <w:tcPr>
            <w:tcW w:w="7196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Deddfwriaeth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Diogelwch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Bwyd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7773B8" w:rsidTr="007773B8">
        <w:trPr>
          <w:trHeight w:val="166"/>
        </w:trPr>
        <w:tc>
          <w:tcPr>
            <w:tcW w:w="2905" w:type="dxa"/>
          </w:tcPr>
          <w:p w:rsidRPr="007773B8" w:rsidR="007773B8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16.00 – 16.15 </w:t>
            </w:r>
          </w:p>
        </w:tc>
        <w:tc>
          <w:tcPr>
            <w:tcW w:w="7196" w:type="dxa"/>
          </w:tcPr>
          <w:p w:rsidRPr="007773B8" w:rsidR="000D04CB" w:rsidP="007773B8" w:rsidRDefault="007773B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color w:val="000000"/>
                <w:sz w:val="28"/>
                <w:szCs w:val="28"/>
              </w:rPr>
            </w:pP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Cwestiynau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ac </w:t>
            </w:r>
            <w:proofErr w:type="spellStart"/>
            <w:r w:rsidRPr="007773B8">
              <w:rPr>
                <w:rFonts w:cs="Arial Black"/>
                <w:color w:val="000000"/>
                <w:sz w:val="28"/>
                <w:szCs w:val="28"/>
              </w:rPr>
              <w:t>Adolygu</w:t>
            </w:r>
            <w:proofErr w:type="spellEnd"/>
            <w:r w:rsidRPr="007773B8">
              <w:rPr>
                <w:rFonts w:cs="Arial Black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7773B8" w:rsidR="000D04CB" w:rsidTr="007773B8">
        <w:trPr>
          <w:trHeight w:val="166"/>
        </w:trPr>
        <w:tc>
          <w:tcPr>
            <w:tcW w:w="2905" w:type="dxa"/>
          </w:tcPr>
          <w:p w:rsidRPr="000D04CB" w:rsidR="000D04CB" w:rsidP="007773B8" w:rsidRDefault="000D04C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</w:pPr>
            <w:r w:rsidRPr="000D04CB"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>16.15-17.00</w:t>
            </w:r>
          </w:p>
        </w:tc>
        <w:tc>
          <w:tcPr>
            <w:tcW w:w="7196" w:type="dxa"/>
          </w:tcPr>
          <w:p w:rsidRPr="000D04CB" w:rsidR="000D04CB" w:rsidP="007773B8" w:rsidRDefault="000D04C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</w:pPr>
            <w:r w:rsidRPr="000D04CB">
              <w:rPr>
                <w:rFonts w:cs="Arial Black"/>
                <w:b/>
                <w:color w:val="7F7F7F" w:themeColor="text1" w:themeTint="80"/>
                <w:sz w:val="28"/>
                <w:szCs w:val="28"/>
              </w:rPr>
              <w:t>ARHOLIAD</w:t>
            </w:r>
          </w:p>
        </w:tc>
      </w:tr>
    </w:tbl>
    <w:p w:rsidR="00580BEC" w:rsidP="000D04CB" w:rsidRDefault="00580BEC"/>
    <w:sectPr w:rsidR="00580BEC" w:rsidSect="00A21649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B8"/>
    <w:rsid w:val="000D04CB"/>
    <w:rsid w:val="00580BEC"/>
    <w:rsid w:val="007773B8"/>
    <w:rsid w:val="00A21649"/>
    <w:rsid w:val="00C5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7773B8"/>
    <w:pPr>
      <w:outlineLvl w:val="0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773B8"/>
    <w:rPr>
      <w:rFonts w:ascii="Arial Black" w:hAnsi="Arial Black"/>
      <w:sz w:val="24"/>
      <w:szCs w:val="24"/>
    </w:rPr>
  </w:style>
  <w:style w:type="paragraph" w:customStyle="1" w:styleId="Default">
    <w:name w:val="Default"/>
    <w:rsid w:val="007773B8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7773B8"/>
    <w:pPr>
      <w:outlineLvl w:val="0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773B8"/>
    <w:rPr>
      <w:rFonts w:ascii="Arial Black" w:hAnsi="Arial Black"/>
      <w:sz w:val="24"/>
      <w:szCs w:val="24"/>
    </w:rPr>
  </w:style>
  <w:style w:type="paragraph" w:customStyle="1" w:styleId="Default">
    <w:name w:val="Default"/>
    <w:rsid w:val="007773B8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2 Food Safety Course Timetable Cymraeg</vt:lpstr>
    </vt:vector>
  </TitlesOfParts>
  <Company>Cardiff Council - Cyngor Caerdydd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Level-2-Food-Safety-Course-Timetable-Cymraeg Medi 2017</dc:title>
  <dc:creator>Adamson, Hazel</dc:creator>
  <cp:lastModifiedBy>Ellis Roberts</cp:lastModifiedBy>
  <cp:revision>2</cp:revision>
  <dcterms:created xsi:type="dcterms:W3CDTF">2017-09-11T09:15:00Z</dcterms:created>
  <dcterms:modified xsi:type="dcterms:W3CDTF">2017-09-11T09:18:19Z</dcterms:modified>
  <cp:keywords>
  </cp:keywords>
  <dc:subject>
  </dc:subject>
</cp:coreProperties>
</file>