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A3D28" w:rsidR="00EE003F" w:rsidP="00EE003F" w:rsidRDefault="00EE003F">
      <w:pPr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sz w:val="24"/>
          <w:szCs w:val="24"/>
        </w:rPr>
      </w:pPr>
      <w:r w:rsidRPr="008A3D28">
        <w:rPr>
          <w:noProof/>
          <w:sz w:val="24"/>
          <w:szCs w:val="24"/>
          <w:lang w:eastAsia="en-GB"/>
        </w:rPr>
        <w:drawing>
          <wp:inline distT="0" distB="0" distL="0" distR="0" wp14:anchorId="4D245614" wp14:editId="06070E0B">
            <wp:extent cx="1944624" cy="719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 logo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A3D28" w:rsidR="00CB33F9" w:rsidP="00CB33F9" w:rsidRDefault="00CB33F9">
      <w:pPr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cs="Arial Black"/>
          <w:b/>
          <w:color w:val="365F91" w:themeColor="accent1" w:themeShade="BF"/>
          <w:sz w:val="32"/>
          <w:szCs w:val="24"/>
        </w:rPr>
      </w:pPr>
      <w:r w:rsidRPr="008A3D28">
        <w:rPr>
          <w:rFonts w:cs="Arial Black"/>
          <w:b/>
          <w:color w:val="365F91" w:themeColor="accent1" w:themeShade="BF"/>
          <w:sz w:val="32"/>
          <w:szCs w:val="24"/>
        </w:rPr>
        <w:t>Level 3 Award in Supervising Food Safety in Catering</w:t>
      </w:r>
    </w:p>
    <w:p w:rsidRPr="008A3D28" w:rsidR="00CB33F9" w:rsidP="00CB33F9" w:rsidRDefault="00CB33F9">
      <w:pPr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cs="Arial Black"/>
          <w:b/>
          <w:color w:val="0070C0"/>
          <w:sz w:val="28"/>
          <w:szCs w:val="24"/>
        </w:rPr>
      </w:pPr>
      <w:r w:rsidRPr="008A3D28">
        <w:rPr>
          <w:rFonts w:cs="Arial Black"/>
          <w:b/>
          <w:color w:val="0070C0"/>
          <w:sz w:val="28"/>
          <w:szCs w:val="24"/>
        </w:rPr>
        <w:t>Course Timetable</w:t>
      </w:r>
    </w:p>
    <w:p w:rsidRPr="008A3D28" w:rsidR="00CB33F9" w:rsidP="00CB33F9" w:rsidRDefault="00CB33F9">
      <w:pPr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cs="Arial Black"/>
          <w:color w:val="7F7F7F" w:themeColor="text1" w:themeTint="80"/>
          <w:sz w:val="24"/>
          <w:szCs w:val="24"/>
        </w:rPr>
      </w:pPr>
    </w:p>
    <w:tbl>
      <w:tblPr>
        <w:tblW w:w="9567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330"/>
        <w:gridCol w:w="6237"/>
      </w:tblGrid>
      <w:tr w:rsidRPr="008A3D28" w:rsidR="008A3D28" w:rsidTr="00CB33F9">
        <w:trPr>
          <w:trHeight w:val="570"/>
        </w:trPr>
        <w:tc>
          <w:tcPr>
            <w:tcW w:w="9567" w:type="dxa"/>
            <w:gridSpan w:val="2"/>
          </w:tcPr>
          <w:p w:rsidRPr="003F5BB1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b/>
                <w:sz w:val="24"/>
                <w:szCs w:val="24"/>
              </w:rPr>
            </w:pPr>
            <w:r w:rsidRPr="003F5BB1">
              <w:rPr>
                <w:rFonts w:cs="Arial Black"/>
                <w:b/>
                <w:sz w:val="24"/>
                <w:szCs w:val="24"/>
              </w:rPr>
              <w:t xml:space="preserve">DAY 1 </w:t>
            </w:r>
          </w:p>
        </w:tc>
      </w:tr>
      <w:tr w:rsidRPr="008A3D28" w:rsidR="008A3D28" w:rsidTr="00CB33F9">
        <w:trPr>
          <w:trHeight w:val="795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08.45 – 09.00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REGISTRATION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09.00 – 09.15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Welcome and Introduction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09.15 – 09.45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Introduction to Food Safety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09.45 – 10.45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Microbiology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360" w:line="240" w:lineRule="auto"/>
              <w:jc w:val="both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10.45 – 11.00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COFFEE BREAK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11.00 – 11.45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Microbiology Continued...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11.45 – 12.30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Contamination Hazards and Controls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12.30 – 13.30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36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LUNCH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13.30 – 14.00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Food Poisoning and Foodborne Disease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14.00 – 14.45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Personal Hygiene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14.45 – 15.30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Food Hazards and Controls from Delivery to Service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15.30 – 15.45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COFFEE BREAK </w:t>
            </w:r>
          </w:p>
        </w:tc>
      </w:tr>
      <w:tr w:rsidRPr="008A3D28" w:rsidR="008A3D28" w:rsidTr="00CB33F9">
        <w:trPr>
          <w:trHeight w:val="795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15.45 – 17.00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Food Hazards and Controls from Delivery to Service Continued...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Mock Test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after="24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>Homework</w:t>
            </w:r>
          </w:p>
        </w:tc>
      </w:tr>
    </w:tbl>
    <w:p w:rsidRPr="008A3D28" w:rsidR="00586E17" w:rsidRDefault="00586E17">
      <w:pPr>
        <w:rPr>
          <w:sz w:val="24"/>
          <w:szCs w:val="24"/>
        </w:rPr>
      </w:pPr>
    </w:p>
    <w:p w:rsidRPr="008A3D28" w:rsidR="00CB33F9" w:rsidRDefault="00CB33F9">
      <w:pPr>
        <w:rPr>
          <w:sz w:val="24"/>
          <w:szCs w:val="24"/>
        </w:rPr>
      </w:pPr>
    </w:p>
    <w:p w:rsidRPr="008A3D28" w:rsidR="00CB33F9" w:rsidRDefault="00CB33F9">
      <w:pPr>
        <w:rPr>
          <w:sz w:val="24"/>
          <w:szCs w:val="24"/>
        </w:rPr>
      </w:pPr>
    </w:p>
    <w:p w:rsidRPr="008A3D28" w:rsidR="00CB33F9" w:rsidRDefault="00CB33F9">
      <w:pPr>
        <w:rPr>
          <w:sz w:val="24"/>
          <w:szCs w:val="24"/>
        </w:rPr>
      </w:pPr>
    </w:p>
    <w:p w:rsidRPr="008A3D28" w:rsidR="00CB33F9" w:rsidP="00CB33F9" w:rsidRDefault="00CB33F9">
      <w:pPr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cs="Arial Black"/>
          <w:sz w:val="24"/>
          <w:szCs w:val="24"/>
        </w:rPr>
      </w:pPr>
    </w:p>
    <w:tbl>
      <w:tblPr>
        <w:tblW w:w="9567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330"/>
        <w:gridCol w:w="6237"/>
      </w:tblGrid>
      <w:tr w:rsidRPr="008A3D28" w:rsidR="008A3D28" w:rsidTr="00CB33F9">
        <w:trPr>
          <w:trHeight w:val="166"/>
        </w:trPr>
        <w:tc>
          <w:tcPr>
            <w:tcW w:w="9567" w:type="dxa"/>
            <w:gridSpan w:val="2"/>
          </w:tcPr>
          <w:p w:rsidRPr="003F5BB1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b/>
                <w:sz w:val="24"/>
                <w:szCs w:val="24"/>
              </w:rPr>
            </w:pPr>
            <w:r w:rsidRPr="003F5BB1">
              <w:rPr>
                <w:rFonts w:cs="Arial Black"/>
                <w:b/>
                <w:sz w:val="24"/>
                <w:szCs w:val="24"/>
              </w:rPr>
              <w:lastRenderedPageBreak/>
              <w:t xml:space="preserve">DAY 2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09.00 – 09.30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Revision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09.30 – 10.00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Food Spoilage and Preservation* </w:t>
            </w:r>
          </w:p>
        </w:tc>
      </w:tr>
      <w:tr w:rsidRPr="008A3D28" w:rsidR="008A3D28" w:rsidTr="00CB33F9">
        <w:trPr>
          <w:trHeight w:val="395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10.00 – 11.15*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Design and Use of Food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Premises and Equipment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11.15 – 11.30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COFFEE BREAK </w:t>
            </w:r>
          </w:p>
        </w:tc>
      </w:tr>
      <w:tr w:rsidRPr="008A3D28" w:rsidR="008A3D28" w:rsidTr="00CB33F9">
        <w:trPr>
          <w:trHeight w:val="385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11.30 – 12.30*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Cleaning and Disinfection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i/>
                <w:iCs/>
                <w:sz w:val="24"/>
                <w:szCs w:val="24"/>
              </w:rPr>
              <w:t xml:space="preserve">A Clean Sweep DVD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12.30 – 13.30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LUNCH </w:t>
            </w:r>
          </w:p>
        </w:tc>
      </w:tr>
      <w:tr w:rsidRPr="008A3D28" w:rsidR="008A3D28" w:rsidTr="00CB33F9">
        <w:trPr>
          <w:trHeight w:val="385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13.30 – 14.30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Pest Management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i/>
                <w:iCs/>
                <w:sz w:val="24"/>
                <w:szCs w:val="24"/>
              </w:rPr>
              <w:t xml:space="preserve">Uninvited Guests DVD </w:t>
            </w:r>
          </w:p>
        </w:tc>
      </w:tr>
      <w:tr w:rsidRPr="008A3D28" w:rsidR="008A3D28" w:rsidTr="00CB33F9">
        <w:trPr>
          <w:trHeight w:val="554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14.30 – 15.15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Intro to HACCP and Food Safety Management Systems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i/>
                <w:iCs/>
                <w:sz w:val="24"/>
                <w:szCs w:val="24"/>
              </w:rPr>
              <w:t xml:space="preserve">Food Safety Strikes Back DVD </w:t>
            </w:r>
          </w:p>
        </w:tc>
      </w:tr>
      <w:tr w:rsidRPr="008A3D28" w:rsidR="008A3D28" w:rsidTr="00CB33F9">
        <w:trPr>
          <w:trHeight w:val="166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15.15 – 15.30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COFFEE BREAK </w:t>
            </w:r>
          </w:p>
        </w:tc>
      </w:tr>
      <w:tr w:rsidRPr="008A3D28" w:rsidR="008A3D28" w:rsidTr="00CB33F9">
        <w:trPr>
          <w:trHeight w:val="565"/>
        </w:trPr>
        <w:tc>
          <w:tcPr>
            <w:tcW w:w="3330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15.30 – 17.00 </w:t>
            </w:r>
          </w:p>
        </w:tc>
        <w:tc>
          <w:tcPr>
            <w:tcW w:w="6237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Intro to HACCP and Food Safety Management Systems Continued…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Homework </w:t>
            </w:r>
          </w:p>
        </w:tc>
      </w:tr>
    </w:tbl>
    <w:p w:rsidRPr="008A3D28" w:rsidR="00CB33F9" w:rsidP="00CB33F9" w:rsidRDefault="00CB33F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Pr="008A3D28" w:rsidR="00CB33F9" w:rsidSect="00EE003F">
          <w:pgSz w:w="11904" w:h="17340"/>
          <w:pgMar w:top="709" w:right="705" w:bottom="1440" w:left="988" w:header="720" w:footer="720" w:gutter="0"/>
          <w:cols w:space="720"/>
          <w:noEndnote/>
        </w:sectPr>
      </w:pPr>
    </w:p>
    <w:p w:rsidRPr="008A3D28" w:rsidR="00CB33F9" w:rsidP="00CB33F9" w:rsidRDefault="00CB33F9">
      <w:pPr>
        <w:autoSpaceDE w:val="0"/>
        <w:autoSpaceDN w:val="0"/>
        <w:adjustRightInd w:val="0"/>
        <w:spacing w:before="240" w:after="60" w:line="240" w:lineRule="auto"/>
        <w:jc w:val="both"/>
        <w:rPr>
          <w:sz w:val="24"/>
          <w:szCs w:val="24"/>
        </w:rPr>
      </w:pPr>
      <w:bookmarkStart w:name="_GoBack" w:id="0"/>
      <w:bookmarkEnd w:id="0"/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3189"/>
        <w:gridCol w:w="6378"/>
      </w:tblGrid>
      <w:tr w:rsidRPr="008A3D28" w:rsidR="008A3D28" w:rsidTr="00CB33F9">
        <w:trPr>
          <w:trHeight w:val="166"/>
        </w:trPr>
        <w:tc>
          <w:tcPr>
            <w:tcW w:w="9567" w:type="dxa"/>
            <w:gridSpan w:val="2"/>
          </w:tcPr>
          <w:p w:rsidRPr="003F5BB1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b/>
                <w:sz w:val="24"/>
                <w:szCs w:val="24"/>
              </w:rPr>
            </w:pPr>
            <w:r w:rsidRPr="003F5BB1">
              <w:rPr>
                <w:rFonts w:cs="Arial Black"/>
                <w:b/>
                <w:sz w:val="24"/>
                <w:szCs w:val="24"/>
              </w:rPr>
              <w:t xml:space="preserve">DAY 3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09.00 – 09.30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Revision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09.30 – 10.00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Hazards and Controls </w:t>
            </w:r>
          </w:p>
        </w:tc>
      </w:tr>
      <w:tr w:rsidRPr="008A3D28" w:rsidR="008A3D28" w:rsidTr="00CB33F9">
        <w:trPr>
          <w:trHeight w:val="625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10.00 – 11.00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CCPs and Critical Limits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Monitoring, Corrective Action and </w:t>
            </w:r>
          </w:p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Verification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11.00 – 11.15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COFFEE BREAK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11.15 – 12.30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Supervisory Management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12.30 – 13.30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LUNCH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13.30 – 14.15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Legislation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14.15 – 14.30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COFFEE BREAK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14.30 – 15.30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Final Revision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15.30 – 17.00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Examination </w:t>
            </w:r>
          </w:p>
        </w:tc>
      </w:tr>
      <w:tr w:rsidRPr="008A3D28" w:rsidR="008A3D28" w:rsidTr="00CB33F9">
        <w:trPr>
          <w:trHeight w:val="166"/>
        </w:trPr>
        <w:tc>
          <w:tcPr>
            <w:tcW w:w="3189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17.00 </w:t>
            </w:r>
          </w:p>
        </w:tc>
        <w:tc>
          <w:tcPr>
            <w:tcW w:w="6378" w:type="dxa"/>
          </w:tcPr>
          <w:p w:rsidRPr="008A3D28" w:rsidR="00CB33F9" w:rsidP="00CB33F9" w:rsidRDefault="00CB33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 Black"/>
                <w:sz w:val="24"/>
                <w:szCs w:val="24"/>
              </w:rPr>
            </w:pPr>
            <w:r w:rsidRPr="008A3D28">
              <w:rPr>
                <w:rFonts w:cs="Arial Black"/>
                <w:sz w:val="24"/>
                <w:szCs w:val="24"/>
              </w:rPr>
              <w:t xml:space="preserve">Close </w:t>
            </w:r>
          </w:p>
        </w:tc>
      </w:tr>
    </w:tbl>
    <w:p w:rsidRPr="008A3D28" w:rsidR="00CB33F9" w:rsidRDefault="00CB33F9">
      <w:pPr>
        <w:rPr>
          <w:sz w:val="24"/>
          <w:szCs w:val="24"/>
        </w:rPr>
      </w:pPr>
    </w:p>
    <w:sectPr w:rsidRPr="008A3D28" w:rsidR="00CB33F9" w:rsidSect="00CB33F9">
      <w:pgSz w:w="11906" w:h="16838"/>
      <w:pgMar w:top="102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9"/>
    <w:rsid w:val="003F5BB1"/>
    <w:rsid w:val="00586E17"/>
    <w:rsid w:val="008A3D28"/>
    <w:rsid w:val="00CB33F9"/>
    <w:rsid w:val="00E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B33F9"/>
    <w:pPr>
      <w:outlineLvl w:val="0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33F9"/>
    <w:rPr>
      <w:rFonts w:ascii="Arial Black" w:hAnsi="Arial Black"/>
      <w:sz w:val="24"/>
      <w:szCs w:val="24"/>
    </w:rPr>
  </w:style>
  <w:style w:type="paragraph" w:customStyle="1" w:styleId="Default">
    <w:name w:val="Default"/>
    <w:rsid w:val="00CB33F9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B33F9"/>
    <w:pPr>
      <w:outlineLvl w:val="0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33F9"/>
    <w:rPr>
      <w:rFonts w:ascii="Arial Black" w:hAnsi="Arial Black"/>
      <w:sz w:val="24"/>
      <w:szCs w:val="24"/>
    </w:rPr>
  </w:style>
  <w:style w:type="paragraph" w:customStyle="1" w:styleId="Default">
    <w:name w:val="Default"/>
    <w:rsid w:val="00CB33F9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Adamson</dc:creator>
  <cp:lastModifiedBy>Hannah Sinclair</cp:lastModifiedBy>
  <cp:revision>4</cp:revision>
  <dcterms:created xsi:type="dcterms:W3CDTF">2015-10-18T13:24:00Z</dcterms:created>
  <dcterms:modified xsi:type="dcterms:W3CDTF">2015-10-28T09:18:46Z</dcterms:modified>
  <dc:title>Level 3 Award Timetable English</dc:title>
  <cp:keywords>
  </cp:keywords>
  <dc:subject>
  </dc:subject>
</cp:coreProperties>
</file>