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CC" w:rsidRDefault="006B72CC"/>
    <w:p w:rsidR="007D294C" w:rsidRDefault="007D294C"/>
    <w:p w:rsidR="007D294C" w:rsidRDefault="007D294C"/>
    <w:p w:rsidRPr="007D294C" w:rsidR="007D294C" w:rsidRDefault="007D294C">
      <w:r>
        <w:rPr>
          <w:noProof/>
        </w:rPr>
        <w:drawing>
          <wp:inline distT="0" distB="0" distL="0" distR="0">
            <wp:extent cx="5705856" cy="7863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S bilingual plus council logos.jpg"/>
                    <pic:cNvPicPr/>
                  </pic:nvPicPr>
                  <pic:blipFill>
                    <a:blip r:embed="rId8">
                      <a:extLst>
                        <a:ext uri="{28A0092B-C50C-407E-A947-70E740481C1C}">
                          <a14:useLocalDpi xmlns:a14="http://schemas.microsoft.com/office/drawing/2010/main" val="0"/>
                        </a:ext>
                      </a:extLst>
                    </a:blip>
                    <a:stretch>
                      <a:fillRect/>
                    </a:stretch>
                  </pic:blipFill>
                  <pic:spPr>
                    <a:xfrm>
                      <a:off x="0" y="0"/>
                      <a:ext cx="5705856" cy="786384"/>
                    </a:xfrm>
                    <a:prstGeom prst="rect">
                      <a:avLst/>
                    </a:prstGeom>
                  </pic:spPr>
                </pic:pic>
              </a:graphicData>
            </a:graphic>
          </wp:inline>
        </w:drawing>
      </w:r>
    </w:p>
    <w:p w:rsidR="00E624D5" w:rsidP="00E624D5" w:rsidRDefault="00E624D5">
      <w:pPr>
        <w:pStyle w:val="Default"/>
        <w:jc w:val="center"/>
        <w:rPr>
          <w:sz w:val="36"/>
          <w:szCs w:val="36"/>
        </w:rPr>
      </w:pPr>
      <w:r>
        <w:rPr>
          <w:b/>
          <w:bCs/>
          <w:sz w:val="36"/>
          <w:szCs w:val="36"/>
        </w:rPr>
        <w:t>Food Delivery and Takeaway Guidance</w:t>
      </w:r>
    </w:p>
    <w:p w:rsidR="00081F3D" w:rsidP="00E624D5" w:rsidRDefault="00E624D5">
      <w:pPr>
        <w:shd w:val="clear" w:color="auto" w:fill="FFFFFF"/>
        <w:spacing w:before="100" w:beforeAutospacing="1" w:after="100" w:afterAutospacing="1"/>
        <w:jc w:val="both"/>
        <w:rPr>
          <w:rFonts w:ascii="Arial" w:hAnsi="Arial" w:cs="Arial"/>
          <w:lang w:val="en"/>
        </w:rPr>
      </w:pPr>
      <w:r w:rsidRPr="00A32A1E">
        <w:rPr>
          <w:rFonts w:ascii="Arial" w:hAnsi="Arial" w:cs="Arial"/>
          <w:lang w:val="en"/>
        </w:rPr>
        <w:t xml:space="preserve">Following the new Government restrictions placed on public houses, restaurants, cafes etc. during the Coronavirus (COVID-19) pandemic you may </w:t>
      </w:r>
      <w:r w:rsidRPr="00A32A1E">
        <w:rPr>
          <w:rFonts w:ascii="Arial" w:hAnsi="Arial" w:cs="Arial"/>
        </w:rPr>
        <w:t>may look to change the way your  business operates and diversify</w:t>
      </w:r>
      <w:r>
        <w:rPr>
          <w:rFonts w:ascii="Arial" w:hAnsi="Arial" w:cs="Arial"/>
        </w:rPr>
        <w:t xml:space="preserve">, </w:t>
      </w:r>
      <w:r w:rsidRPr="00A32A1E">
        <w:rPr>
          <w:rFonts w:ascii="Arial" w:hAnsi="Arial" w:cs="Arial"/>
        </w:rPr>
        <w:t>for example</w:t>
      </w:r>
      <w:r>
        <w:rPr>
          <w:rFonts w:ascii="Arial" w:hAnsi="Arial" w:cs="Arial"/>
        </w:rPr>
        <w:t>,</w:t>
      </w:r>
      <w:r w:rsidRPr="00A32A1E">
        <w:rPr>
          <w:rFonts w:ascii="Arial" w:hAnsi="Arial" w:cs="Arial"/>
        </w:rPr>
        <w:t xml:space="preserve">  by</w:t>
      </w:r>
      <w:r w:rsidRPr="00A32A1E">
        <w:rPr>
          <w:rFonts w:ascii="Arial" w:hAnsi="Arial" w:cs="Arial"/>
          <w:lang w:val="en"/>
        </w:rPr>
        <w:t xml:space="preserve"> considering advertising and providing food from your normal menu or new dishes for delivery or takeaway. </w:t>
      </w:r>
    </w:p>
    <w:p w:rsidRPr="00A32A1E" w:rsidR="00E624D5" w:rsidP="00E624D5" w:rsidRDefault="00E624D5">
      <w:pPr>
        <w:shd w:val="clear" w:color="auto" w:fill="FFFFFF"/>
        <w:spacing w:before="100" w:beforeAutospacing="1" w:after="100" w:afterAutospacing="1"/>
        <w:jc w:val="both"/>
        <w:rPr>
          <w:rFonts w:ascii="Arial" w:hAnsi="Arial" w:cs="Arial"/>
        </w:rPr>
      </w:pPr>
      <w:r w:rsidRPr="00AC2382">
        <w:rPr>
          <w:rFonts w:ascii="Arial" w:hAnsi="Arial" w:cs="Arial"/>
          <w:color w:val="000000" w:themeColor="text1"/>
          <w:lang w:val="en"/>
        </w:rPr>
        <w:t xml:space="preserve">This can be a great service to the community particularly as key workers working long hours want quick hot food easily and those self-isolating begin to seek alternative ways to access the food they wish to enjoy in their own homes. </w:t>
      </w:r>
      <w:r w:rsidRPr="00A32A1E">
        <w:rPr>
          <w:rFonts w:ascii="Arial" w:hAnsi="Arial" w:cs="Arial"/>
          <w:lang w:val="en"/>
        </w:rPr>
        <w:t>This is fine to do but there are a few additional steps you should consider:</w:t>
      </w:r>
    </w:p>
    <w:p w:rsidR="00081F3D" w:rsidP="00E624D5" w:rsidRDefault="00E624D5">
      <w:pPr>
        <w:pStyle w:val="Default"/>
        <w:jc w:val="both"/>
      </w:pPr>
      <w:r w:rsidRPr="00A32A1E">
        <w:t>The following advice should be used in conjunction with</w:t>
      </w:r>
      <w:r w:rsidR="00081F3D">
        <w:t xml:space="preserve"> that found at </w:t>
      </w:r>
      <w:hyperlink w:history="1" r:id="rId9">
        <w:r w:rsidRPr="00D57885" w:rsidR="00081F3D">
          <w:rPr>
            <w:rStyle w:val="Hyperlink"/>
            <w:rFonts w:ascii="Arial" w:hAnsi="Arial" w:cs="Arial"/>
          </w:rPr>
          <w:t>https://www.gov.uk/government/publications/covid-19-guidance-for-food-businesses</w:t>
        </w:r>
      </w:hyperlink>
      <w:r w:rsidRPr="00081F3D" w:rsidR="00081F3D">
        <w:t>.</w:t>
      </w:r>
    </w:p>
    <w:p w:rsidR="00081F3D" w:rsidP="00E624D5" w:rsidRDefault="00081F3D">
      <w:pPr>
        <w:pStyle w:val="Default"/>
        <w:jc w:val="both"/>
      </w:pPr>
    </w:p>
    <w:p w:rsidR="00E624D5" w:rsidP="00E624D5" w:rsidRDefault="00081F3D">
      <w:pPr>
        <w:pStyle w:val="Default"/>
        <w:jc w:val="both"/>
      </w:pPr>
      <w:r>
        <w:t xml:space="preserve">You will first need to </w:t>
      </w:r>
      <w:r w:rsidR="00AE089D">
        <w:t>ensure that your food safety management system, or Safer Food Better Business pack is updated to reflect the changes made to your business with consideration to the information below.</w:t>
      </w:r>
    </w:p>
    <w:p w:rsidR="00E624D5" w:rsidP="00E624D5" w:rsidRDefault="00E624D5">
      <w:pPr>
        <w:pStyle w:val="Default"/>
        <w:jc w:val="both"/>
      </w:pPr>
    </w:p>
    <w:p w:rsidR="00E624D5" w:rsidP="00E624D5" w:rsidRDefault="00E624D5">
      <w:pPr>
        <w:pStyle w:val="Default"/>
        <w:jc w:val="both"/>
      </w:pPr>
      <w:r>
        <w:rPr>
          <w:rFonts w:cstheme="minorHAnsi"/>
          <w:color w:val="000000" w:themeColor="text1"/>
        </w:rPr>
        <w:t>All staff need to be informed of the background of coronavirus including transmission routes, symptoms and what to do if staff become ill, self-isolation requirements and other relevant information to be able to effectively control the spread of coronavirus.</w:t>
      </w:r>
      <w:r w:rsidRPr="00A32A1E" w:rsidR="00081F3D">
        <w:t xml:space="preserve"> </w:t>
      </w:r>
      <w:r w:rsidRPr="00A32A1E">
        <w:t xml:space="preserve">employees and businesses </w:t>
      </w:r>
      <w:hyperlink w:history="1" r:id="rId10">
        <w:r w:rsidRPr="00A32A1E">
          <w:rPr>
            <w:rStyle w:val="Hyperlink"/>
            <w:rFonts w:ascii="Arial" w:hAnsi="Arial" w:cs="Arial"/>
          </w:rPr>
          <w:t>https://www.gov.uk/government/publications/guidance-to-employers-and-businesses-about-covid-19</w:t>
        </w:r>
      </w:hyperlink>
    </w:p>
    <w:p w:rsidRPr="006C0FBD" w:rsidR="00E624D5" w:rsidP="00E624D5" w:rsidRDefault="00E624D5">
      <w:pPr>
        <w:shd w:val="clear" w:color="auto" w:fill="FFFFFF"/>
        <w:spacing w:before="100" w:beforeAutospacing="1" w:after="100" w:afterAutospacing="1"/>
        <w:jc w:val="both"/>
        <w:rPr>
          <w:rFonts w:ascii="Arial" w:hAnsi="Arial" w:cs="Arial"/>
          <w:color w:val="000000" w:themeColor="text1"/>
        </w:rPr>
      </w:pPr>
      <w:r w:rsidRPr="00AC2382">
        <w:rPr>
          <w:rFonts w:ascii="Arial" w:hAnsi="Arial" w:cs="Arial"/>
          <w:color w:val="000000" w:themeColor="text1"/>
        </w:rPr>
        <w:t xml:space="preserve">Advice is changing rapidly as this virus progresses, and this guidance note may need revision at a later date if Government or industry advice changes. </w:t>
      </w:r>
    </w:p>
    <w:p w:rsidRPr="006C0FBD" w:rsidR="00E624D5" w:rsidP="00E624D5" w:rsidRDefault="00E624D5">
      <w:pPr>
        <w:shd w:val="clear" w:color="auto" w:fill="FFFFFF"/>
        <w:spacing w:before="100" w:beforeAutospacing="1" w:after="100" w:afterAutospacing="1"/>
        <w:jc w:val="both"/>
        <w:outlineLvl w:val="2"/>
        <w:rPr>
          <w:rFonts w:ascii="Arial" w:hAnsi="Arial" w:cs="Arial"/>
          <w:b/>
          <w:bCs/>
          <w:color w:val="000000" w:themeColor="text1"/>
          <w:lang w:val="en"/>
        </w:rPr>
      </w:pPr>
      <w:r w:rsidRPr="006C0FBD">
        <w:rPr>
          <w:rFonts w:ascii="Arial" w:hAnsi="Arial" w:cs="Arial"/>
          <w:b/>
          <w:bCs/>
          <w:color w:val="000000" w:themeColor="text1"/>
          <w:lang w:val="en"/>
        </w:rPr>
        <w:t>Transmission of Covid-19</w:t>
      </w:r>
    </w:p>
    <w:p w:rsidRPr="006C0FBD" w:rsidR="00E624D5" w:rsidP="00E624D5" w:rsidRDefault="00E624D5">
      <w:pPr>
        <w:shd w:val="clear" w:color="auto" w:fill="FFFFFF"/>
        <w:spacing w:before="100" w:beforeAutospacing="1" w:after="100" w:afterAutospacing="1"/>
        <w:jc w:val="both"/>
        <w:outlineLvl w:val="2"/>
        <w:rPr>
          <w:rFonts w:ascii="Arial" w:hAnsi="Arial" w:cs="Arial"/>
          <w:color w:val="000000" w:themeColor="text1"/>
          <w:lang w:val="en"/>
        </w:rPr>
      </w:pPr>
      <w:r w:rsidRPr="006C0FBD">
        <w:rPr>
          <w:rFonts w:ascii="Arial" w:hAnsi="Arial" w:cs="Arial"/>
          <w:color w:val="000000" w:themeColor="text1"/>
          <w:lang w:val="en"/>
        </w:rPr>
        <w:t xml:space="preserve">Currently scientific advice is that COVID-19 is very unlikely to be spread via food. Close contact with an infected individual via sneezing, coughing, hand to face (eyes and nose) contact are all transmission routes that need to prevented with good hand hygiene and social distancing.   </w:t>
      </w:r>
    </w:p>
    <w:p w:rsidRPr="006C0FBD" w:rsidR="00E624D5" w:rsidP="00E624D5" w:rsidRDefault="00E624D5">
      <w:pPr>
        <w:shd w:val="clear" w:color="auto" w:fill="FFFFFF"/>
        <w:spacing w:before="100" w:beforeAutospacing="1" w:after="100" w:afterAutospacing="1"/>
        <w:jc w:val="both"/>
        <w:outlineLvl w:val="2"/>
        <w:rPr>
          <w:rFonts w:ascii="Arial" w:hAnsi="Arial" w:cs="Arial"/>
          <w:color w:val="000000" w:themeColor="text1"/>
          <w:lang w:val="en"/>
        </w:rPr>
      </w:pPr>
      <w:r w:rsidRPr="006C0FBD">
        <w:rPr>
          <w:rFonts w:ascii="Arial" w:hAnsi="Arial" w:cs="Arial"/>
          <w:color w:val="000000" w:themeColor="text1"/>
          <w:lang w:val="en"/>
        </w:rPr>
        <w:t xml:space="preserve">COVID-19 is thought to survive on hard surfaces for up to 3 days which is why cleaning and disinfection routines throughout the customer journey are also critical to minimise spread.  </w:t>
      </w:r>
    </w:p>
    <w:p w:rsidR="00E624D5" w:rsidP="00E624D5" w:rsidRDefault="00E624D5">
      <w:pPr>
        <w:pStyle w:val="Default"/>
        <w:jc w:val="both"/>
        <w:rPr>
          <w:b/>
          <w:u w:val="single"/>
        </w:rPr>
      </w:pPr>
    </w:p>
    <w:p w:rsidRPr="006D6C8B" w:rsidR="00E624D5" w:rsidP="00E624D5" w:rsidRDefault="00E624D5">
      <w:pPr>
        <w:pStyle w:val="Default"/>
        <w:jc w:val="both"/>
        <w:rPr>
          <w:b/>
          <w:u w:val="single"/>
        </w:rPr>
      </w:pPr>
      <w:r w:rsidRPr="006D6C8B">
        <w:rPr>
          <w:b/>
          <w:u w:val="single"/>
        </w:rPr>
        <w:t xml:space="preserve">Food Registration </w:t>
      </w:r>
    </w:p>
    <w:p w:rsidRPr="00A32A1E" w:rsidR="00E624D5" w:rsidP="00E624D5" w:rsidRDefault="00E624D5">
      <w:pPr>
        <w:pStyle w:val="Default"/>
        <w:jc w:val="both"/>
      </w:pPr>
    </w:p>
    <w:p w:rsidR="00E624D5" w:rsidP="00E624D5" w:rsidRDefault="00E624D5">
      <w:pPr>
        <w:pStyle w:val="Default"/>
        <w:jc w:val="both"/>
      </w:pPr>
      <w:r w:rsidRPr="00A32A1E">
        <w:t xml:space="preserve">If you are not already registered with the Council </w:t>
      </w:r>
      <w:r>
        <w:t xml:space="preserve">as a food business, </w:t>
      </w:r>
      <w:r w:rsidRPr="00DA0FAD">
        <w:t xml:space="preserve">you must complete a registration form in the </w:t>
      </w:r>
      <w:r w:rsidRPr="006F08B6">
        <w:rPr>
          <w:b/>
        </w:rPr>
        <w:t>link below</w:t>
      </w:r>
      <w:r w:rsidR="007D294C">
        <w:t>:</w:t>
      </w:r>
    </w:p>
    <w:p w:rsidR="007D294C" w:rsidP="00E624D5" w:rsidRDefault="007D294C">
      <w:pPr>
        <w:pStyle w:val="Default"/>
        <w:jc w:val="both"/>
      </w:pPr>
    </w:p>
    <w:p w:rsidR="007D294C" w:rsidP="00E624D5" w:rsidRDefault="003C158C">
      <w:pPr>
        <w:pStyle w:val="Default"/>
        <w:jc w:val="both"/>
      </w:pPr>
      <w:hyperlink w:history="1" r:id="rId11">
        <w:r w:rsidRPr="00D0680F" w:rsidR="007D294C">
          <w:rPr>
            <w:rStyle w:val="Hyperlink"/>
            <w:rFonts w:ascii="Arial" w:hAnsi="Arial" w:cs="Arial"/>
          </w:rPr>
          <w:t>https://www.srs.wales/en/Environmental-Health/Food-Hygiene-Standards/Register-a-Food-Business.aspx</w:t>
        </w:r>
      </w:hyperlink>
      <w:r w:rsidR="007D294C">
        <w:t xml:space="preserve"> </w:t>
      </w:r>
    </w:p>
    <w:p w:rsidRPr="006C0FBD" w:rsidR="00E624D5" w:rsidP="00E624D5" w:rsidRDefault="00E624D5">
      <w:pPr>
        <w:shd w:val="clear" w:color="auto" w:fill="FFFFFF"/>
        <w:spacing w:before="100" w:beforeAutospacing="1" w:after="100" w:afterAutospacing="1"/>
        <w:jc w:val="both"/>
        <w:rPr>
          <w:rFonts w:ascii="Arial" w:hAnsi="Arial" w:cs="Arial"/>
          <w:color w:val="000000" w:themeColor="text1"/>
          <w:lang w:val="en"/>
        </w:rPr>
      </w:pPr>
      <w:r w:rsidRPr="00AC2382">
        <w:rPr>
          <w:rFonts w:ascii="Arial" w:hAnsi="Arial" w:cs="Arial"/>
          <w:color w:val="000000" w:themeColor="text1"/>
          <w:lang w:val="en"/>
        </w:rPr>
        <w:t xml:space="preserve">If you are already registered but plan to change your food operation to include </w:t>
      </w:r>
      <w:r w:rsidRPr="006C0FBD">
        <w:rPr>
          <w:rFonts w:ascii="Arial" w:hAnsi="Arial" w:cs="Arial"/>
          <w:color w:val="000000" w:themeColor="text1"/>
          <w:lang w:val="en"/>
        </w:rPr>
        <w:t>delivery</w:t>
      </w:r>
      <w:r w:rsidRPr="00DA0FAD">
        <w:rPr>
          <w:rFonts w:ascii="Arial" w:hAnsi="Arial" w:cs="Arial"/>
          <w:color w:val="000000" w:themeColor="text1"/>
          <w:lang w:val="en"/>
        </w:rPr>
        <w:t>, or any other significant change, for example supplying vulnerable groups,</w:t>
      </w:r>
      <w:r w:rsidRPr="006C0FBD">
        <w:rPr>
          <w:rFonts w:ascii="Arial" w:hAnsi="Arial" w:cs="Arial"/>
          <w:color w:val="000000" w:themeColor="text1"/>
          <w:lang w:val="en"/>
        </w:rPr>
        <w:t xml:space="preserve"> you need to inform your local authority. The easiest way is via email</w:t>
      </w:r>
      <w:r w:rsidR="006F08B6">
        <w:rPr>
          <w:rFonts w:ascii="Arial" w:hAnsi="Arial" w:cs="Arial"/>
          <w:color w:val="000000" w:themeColor="text1"/>
          <w:lang w:val="en"/>
        </w:rPr>
        <w:t xml:space="preserve"> (see contact details for Shared Regulatory Services at the bottom of this document)</w:t>
      </w:r>
      <w:r w:rsidRPr="006C0FBD">
        <w:rPr>
          <w:rFonts w:ascii="Arial" w:hAnsi="Arial" w:cs="Arial"/>
          <w:color w:val="000000" w:themeColor="text1"/>
          <w:lang w:val="en"/>
        </w:rPr>
        <w:t xml:space="preserve">. </w:t>
      </w:r>
    </w:p>
    <w:p w:rsidR="00E624D5" w:rsidP="00E624D5" w:rsidRDefault="00E624D5">
      <w:pPr>
        <w:shd w:val="clear" w:color="auto" w:fill="FFFFFF"/>
        <w:spacing w:before="100" w:beforeAutospacing="1" w:after="100" w:afterAutospacing="1"/>
        <w:jc w:val="both"/>
        <w:rPr>
          <w:rFonts w:ascii="Arial" w:hAnsi="Arial" w:cs="Arial"/>
          <w:b/>
          <w:color w:val="000000" w:themeColor="text1"/>
          <w:u w:val="single"/>
          <w:lang w:val="en"/>
        </w:rPr>
      </w:pPr>
      <w:r w:rsidRPr="00E624D5">
        <w:rPr>
          <w:rFonts w:ascii="Arial" w:hAnsi="Arial" w:cs="Arial"/>
          <w:b/>
          <w:color w:val="000000" w:themeColor="text1"/>
          <w:u w:val="single"/>
          <w:lang w:val="en"/>
        </w:rPr>
        <w:t xml:space="preserve">Ordering </w:t>
      </w:r>
    </w:p>
    <w:p w:rsidRPr="00A25EA8" w:rsidR="00A25EA8" w:rsidP="00A25EA8" w:rsidRDefault="00A25EA8">
      <w:pPr>
        <w:shd w:val="clear" w:color="auto" w:fill="FFFFFF"/>
        <w:spacing w:before="100" w:beforeAutospacing="1" w:after="100" w:afterAutospacing="1"/>
        <w:jc w:val="both"/>
        <w:rPr>
          <w:rFonts w:ascii="Arial" w:hAnsi="Arial" w:cs="Arial"/>
          <w:color w:val="000000" w:themeColor="text1"/>
          <w:lang w:val="en"/>
        </w:rPr>
      </w:pPr>
      <w:r w:rsidRPr="00A25EA8">
        <w:rPr>
          <w:rFonts w:ascii="Arial" w:hAnsi="Arial" w:cs="Arial"/>
          <w:color w:val="000000" w:themeColor="text1"/>
          <w:lang w:val="en"/>
        </w:rPr>
        <w:t>Takeaways and restaurants offering a pick-up service</w:t>
      </w:r>
      <w:r>
        <w:rPr>
          <w:rFonts w:ascii="Arial" w:hAnsi="Arial" w:cs="Arial"/>
          <w:color w:val="000000" w:themeColor="text1"/>
          <w:lang w:val="en"/>
        </w:rPr>
        <w:t xml:space="preserve"> should ensure that orders are only taken online or by telephone and </w:t>
      </w:r>
      <w:r w:rsidRPr="00A25EA8">
        <w:rPr>
          <w:rFonts w:ascii="Arial" w:hAnsi="Arial" w:cs="Arial"/>
          <w:b/>
          <w:color w:val="000000" w:themeColor="text1"/>
          <w:lang w:val="en"/>
        </w:rPr>
        <w:t>not in person</w:t>
      </w:r>
      <w:r>
        <w:rPr>
          <w:rFonts w:ascii="Arial" w:hAnsi="Arial" w:cs="Arial"/>
          <w:color w:val="000000" w:themeColor="text1"/>
          <w:lang w:val="en"/>
        </w:rPr>
        <w:t>. This must be communicated to customers by appropriate signage</w:t>
      </w:r>
    </w:p>
    <w:p w:rsidRPr="006C0FBD" w:rsidR="00E624D5" w:rsidP="00E624D5" w:rsidRDefault="00A25EA8">
      <w:pPr>
        <w:shd w:val="clear" w:color="auto" w:fill="FFFFFF"/>
        <w:spacing w:before="100" w:beforeAutospacing="1" w:after="100" w:afterAutospacing="1"/>
        <w:jc w:val="both"/>
        <w:rPr>
          <w:rFonts w:ascii="Arial" w:hAnsi="Arial" w:cs="Arial"/>
          <w:color w:val="000000" w:themeColor="text1"/>
          <w:lang w:val="en"/>
        </w:rPr>
      </w:pPr>
      <w:r>
        <w:rPr>
          <w:rFonts w:ascii="Arial" w:hAnsi="Arial" w:cs="Arial"/>
          <w:color w:val="000000" w:themeColor="text1"/>
          <w:lang w:val="en"/>
        </w:rPr>
        <w:t>Any advertising on websites or menus</w:t>
      </w:r>
      <w:r w:rsidRPr="006C0FBD" w:rsidR="00E624D5">
        <w:rPr>
          <w:rFonts w:ascii="Arial" w:hAnsi="Arial" w:cs="Arial"/>
          <w:color w:val="000000" w:themeColor="text1"/>
          <w:lang w:val="en"/>
        </w:rPr>
        <w:t xml:space="preserve"> must clearly communicate that customers should ask about allergies and intolerances when they order. Here is example wording for you to use.</w:t>
      </w:r>
    </w:p>
    <w:p w:rsidR="00E624D5" w:rsidP="00E624D5" w:rsidRDefault="00E624D5">
      <w:pPr>
        <w:shd w:val="clear" w:color="auto" w:fill="FFFFFF"/>
        <w:spacing w:before="100" w:beforeAutospacing="1" w:after="100" w:afterAutospacing="1"/>
        <w:jc w:val="both"/>
        <w:rPr>
          <w:rFonts w:ascii="Arial" w:hAnsi="Arial" w:cs="Arial"/>
        </w:rPr>
      </w:pPr>
      <w:r w:rsidRPr="00A32A1E">
        <w:rPr>
          <w:rFonts w:ascii="Arial" w:hAnsi="Arial" w:cs="Arial"/>
          <w:b/>
          <w:color w:val="2A2A2A"/>
          <w:lang w:val="en"/>
        </w:rPr>
        <w:t>Allergies</w:t>
      </w:r>
      <w:r w:rsidRPr="00A32A1E">
        <w:rPr>
          <w:rFonts w:ascii="Arial" w:hAnsi="Arial" w:cs="Arial"/>
          <w:color w:val="2A2A2A"/>
          <w:lang w:val="en"/>
        </w:rPr>
        <w:t>:</w:t>
      </w:r>
      <w:r w:rsidRPr="00A32A1E">
        <w:rPr>
          <w:rFonts w:ascii="Arial" w:hAnsi="Arial" w:cs="Arial"/>
        </w:rPr>
        <w:t xml:space="preserve"> Any advertising/menu should include an allergen prompt to encourage anyone with an allergy or dietary requirement to enquire about this in advance. </w:t>
      </w:r>
      <w:r w:rsidRPr="00A32A1E">
        <w:rPr>
          <w:rFonts w:ascii="Arial" w:hAnsi="Arial" w:cs="Arial"/>
          <w:color w:val="2A2A2A"/>
          <w:lang w:val="en"/>
        </w:rPr>
        <w:t>If you have a website you should put a clear sign on this stating</w:t>
      </w:r>
      <w:r>
        <w:rPr>
          <w:rFonts w:ascii="Arial" w:hAnsi="Arial" w:cs="Arial"/>
          <w:color w:val="2A2A2A"/>
          <w:lang w:val="en"/>
        </w:rPr>
        <w:t>:</w:t>
      </w:r>
      <w:r w:rsidRPr="00A32A1E">
        <w:rPr>
          <w:rFonts w:ascii="Arial" w:hAnsi="Arial" w:cs="Arial"/>
          <w:color w:val="2A2A2A"/>
          <w:lang w:val="en"/>
        </w:rPr>
        <w:t xml:space="preserve"> </w:t>
      </w:r>
    </w:p>
    <w:p w:rsidRPr="00A3586C" w:rsidR="00E624D5" w:rsidP="00E624D5" w:rsidRDefault="00E624D5">
      <w:pPr>
        <w:shd w:val="clear" w:color="auto" w:fill="FFFFFF"/>
        <w:spacing w:before="100" w:beforeAutospacing="1" w:after="100" w:afterAutospacing="1"/>
        <w:jc w:val="both"/>
        <w:rPr>
          <w:rFonts w:ascii="Arial" w:hAnsi="Arial" w:cs="Arial"/>
          <w:lang w:val="en"/>
        </w:rPr>
      </w:pPr>
      <w:r w:rsidRPr="00A3586C">
        <w:rPr>
          <w:rFonts w:ascii="Arial" w:hAnsi="Arial" w:cs="Arial"/>
          <w:lang w:val="en"/>
        </w:rPr>
        <w:t>“Food Allergens and Intolerances: Please speak to our staff about the ingredients in your food before making your order”</w:t>
      </w:r>
    </w:p>
    <w:p w:rsidRPr="00A3586C" w:rsidR="00E624D5" w:rsidP="00E624D5" w:rsidRDefault="00E624D5">
      <w:pPr>
        <w:shd w:val="clear" w:color="auto" w:fill="FFFFFF"/>
        <w:spacing w:before="100" w:beforeAutospacing="1" w:after="100" w:afterAutospacing="1"/>
        <w:jc w:val="both"/>
        <w:rPr>
          <w:rFonts w:ascii="Arial" w:hAnsi="Arial" w:cs="Arial"/>
          <w:lang w:val="en"/>
        </w:rPr>
      </w:pPr>
      <w:r w:rsidRPr="00A3586C">
        <w:rPr>
          <w:rFonts w:ascii="Arial" w:hAnsi="Arial" w:cs="Arial"/>
          <w:lang w:val="en"/>
        </w:rPr>
        <w:t>Or, if you cannot guarantee allergen free food can be produced use the following statement:</w:t>
      </w:r>
    </w:p>
    <w:p w:rsidRPr="00A32A1E" w:rsidR="00E624D5" w:rsidP="00E624D5" w:rsidRDefault="00E624D5">
      <w:pPr>
        <w:shd w:val="clear" w:color="auto" w:fill="FFFFFF"/>
        <w:spacing w:before="100" w:beforeAutospacing="1" w:after="100" w:afterAutospacing="1"/>
        <w:jc w:val="both"/>
        <w:rPr>
          <w:rFonts w:ascii="Arial" w:hAnsi="Arial" w:cs="Arial"/>
        </w:rPr>
      </w:pPr>
      <w:r w:rsidRPr="00A3586C">
        <w:rPr>
          <w:rFonts w:ascii="Arial" w:hAnsi="Arial" w:cs="Arial"/>
          <w:lang w:val="en"/>
        </w:rPr>
        <w:t>“Food Allergens and Intolerances:</w:t>
      </w:r>
      <w:r w:rsidRPr="00A3586C">
        <w:t xml:space="preserve"> </w:t>
      </w:r>
      <w:r w:rsidRPr="00A3586C">
        <w:rPr>
          <w:rFonts w:ascii="Arial" w:hAnsi="Arial" w:cs="Arial"/>
          <w:lang w:val="en"/>
        </w:rPr>
        <w:t>Please speak to our staff about the ingredients in your food before making your order.  Whilst a dish may not contain a specific allergen, due to the wide range of ingredients used in our kitchen, foods may be at risk of cross contamination by other ingredients.  Please ask our staff for further information.</w:t>
      </w:r>
      <w:r w:rsidRPr="00A3586C">
        <w:rPr>
          <w:rFonts w:ascii="Arial" w:hAnsi="Arial" w:cs="Arial"/>
        </w:rPr>
        <w:t xml:space="preserve">The allergy </w:t>
      </w:r>
      <w:r>
        <w:rPr>
          <w:rFonts w:ascii="Arial" w:hAnsi="Arial" w:cs="Arial"/>
        </w:rPr>
        <w:t>information in Safer Food Be</w:t>
      </w:r>
      <w:r w:rsidRPr="00A32A1E">
        <w:rPr>
          <w:rFonts w:ascii="Arial" w:hAnsi="Arial" w:cs="Arial"/>
        </w:rPr>
        <w:t>tter Business (SFBB)</w:t>
      </w:r>
      <w:r>
        <w:rPr>
          <w:rFonts w:ascii="Arial" w:hAnsi="Arial" w:cs="Arial"/>
        </w:rPr>
        <w:t>/or equivalent</w:t>
      </w:r>
      <w:r w:rsidRPr="00A32A1E">
        <w:rPr>
          <w:rFonts w:ascii="Arial" w:hAnsi="Arial" w:cs="Arial"/>
        </w:rPr>
        <w:t xml:space="preserve"> should be followed and a decision made whether any particular allergy requirement can be catered for or not</w:t>
      </w:r>
      <w:r w:rsidR="00664CEE">
        <w:rPr>
          <w:rFonts w:ascii="Arial" w:hAnsi="Arial" w:cs="Arial"/>
        </w:rPr>
        <w:t>”</w:t>
      </w:r>
      <w:r w:rsidRPr="00A32A1E">
        <w:rPr>
          <w:rFonts w:ascii="Arial" w:hAnsi="Arial" w:cs="Arial"/>
        </w:rPr>
        <w:t>.</w:t>
      </w:r>
    </w:p>
    <w:p w:rsidRPr="00A32A1E" w:rsidR="00E624D5" w:rsidP="00E624D5" w:rsidRDefault="00E624D5">
      <w:pPr>
        <w:shd w:val="clear" w:color="auto" w:fill="FFFFFF"/>
        <w:spacing w:before="100" w:beforeAutospacing="1" w:after="100" w:afterAutospacing="1"/>
        <w:jc w:val="both"/>
        <w:rPr>
          <w:rFonts w:ascii="Arial" w:hAnsi="Arial" w:cs="Arial"/>
          <w:color w:val="2A2A2A"/>
          <w:lang w:val="en"/>
        </w:rPr>
      </w:pPr>
      <w:r w:rsidRPr="006C0FBD">
        <w:rPr>
          <w:rFonts w:ascii="Arial" w:hAnsi="Arial" w:cs="Arial"/>
          <w:lang w:val="en"/>
        </w:rPr>
        <w:t xml:space="preserve">When customers phone to place an order, you should ask them if they or any of the people eating the food have any allergies or an intolerance. </w:t>
      </w:r>
      <w:r w:rsidRPr="00A32A1E">
        <w:rPr>
          <w:rFonts w:ascii="Arial" w:hAnsi="Arial" w:cs="Arial"/>
          <w:color w:val="2A2A2A"/>
          <w:lang w:val="en"/>
        </w:rPr>
        <w:t xml:space="preserve">If they do, make a note of their </w:t>
      </w:r>
      <w:r w:rsidRPr="00A3586C">
        <w:rPr>
          <w:rFonts w:ascii="Arial" w:hAnsi="Arial" w:cs="Arial"/>
          <w:lang w:val="en"/>
        </w:rPr>
        <w:t xml:space="preserve">requirements and ensure their food is prepared safely for them then clearly labelled. Where possible one member of staff should be responsible for making and delivering that meal.  Any food prepared for allergenic customers should be stored separately before and during </w:t>
      </w:r>
      <w:r w:rsidRPr="00A32A1E">
        <w:rPr>
          <w:rFonts w:ascii="Arial" w:hAnsi="Arial" w:cs="Arial"/>
          <w:color w:val="2A2A2A"/>
          <w:lang w:val="en"/>
        </w:rPr>
        <w:t>delivery.</w:t>
      </w:r>
    </w:p>
    <w:p w:rsidR="00E624D5" w:rsidP="00E624D5" w:rsidRDefault="00E624D5">
      <w:pPr>
        <w:shd w:val="clear" w:color="auto" w:fill="FFFFFF"/>
        <w:spacing w:after="120"/>
        <w:jc w:val="both"/>
        <w:rPr>
          <w:rFonts w:ascii="Arial" w:hAnsi="Arial" w:cs="Arial"/>
          <w:b/>
          <w:bCs/>
          <w:color w:val="2A2A2A"/>
          <w:lang w:val="en"/>
        </w:rPr>
      </w:pPr>
      <w:r>
        <w:rPr>
          <w:rFonts w:ascii="Arial" w:hAnsi="Arial" w:cs="Arial"/>
          <w:b/>
          <w:bCs/>
          <w:color w:val="2A2A2A"/>
          <w:lang w:val="en"/>
        </w:rPr>
        <w:t>Remember a</w:t>
      </w:r>
      <w:r w:rsidRPr="00A32A1E">
        <w:rPr>
          <w:rFonts w:ascii="Arial" w:hAnsi="Arial" w:cs="Arial"/>
          <w:b/>
          <w:bCs/>
          <w:color w:val="2A2A2A"/>
          <w:lang w:val="en"/>
        </w:rPr>
        <w:t xml:space="preserve">llergic reactions to ingredients can be fatal. </w:t>
      </w:r>
    </w:p>
    <w:p w:rsidRPr="00A3586C" w:rsidR="00E624D5" w:rsidP="00E624D5" w:rsidRDefault="00E624D5">
      <w:pPr>
        <w:shd w:val="clear" w:color="auto" w:fill="FFFFFF"/>
        <w:spacing w:after="120"/>
        <w:jc w:val="both"/>
        <w:rPr>
          <w:rFonts w:ascii="Arial" w:hAnsi="Arial" w:cs="Arial"/>
        </w:rPr>
      </w:pPr>
      <w:r w:rsidRPr="00A3586C">
        <w:rPr>
          <w:rFonts w:ascii="Arial" w:hAnsi="Arial" w:cs="Arial"/>
          <w:bCs/>
          <w:color w:val="2A2A2A"/>
          <w:lang w:val="en"/>
        </w:rPr>
        <w:t>Further advice on managing allergens can be found at the following link:</w:t>
      </w:r>
    </w:p>
    <w:p w:rsidRPr="00A3586C" w:rsidR="00E624D5" w:rsidP="00E624D5" w:rsidRDefault="003C158C">
      <w:pPr>
        <w:pStyle w:val="Default"/>
        <w:jc w:val="both"/>
        <w:rPr>
          <w:rStyle w:val="Hyperlink"/>
          <w:rFonts w:ascii="Arial" w:hAnsi="Arial" w:cs="Arial"/>
        </w:rPr>
      </w:pPr>
      <w:hyperlink w:history="1" r:id="rId12">
        <w:r w:rsidRPr="00A3586C" w:rsidR="00E624D5">
          <w:rPr>
            <w:rStyle w:val="Hyperlink"/>
            <w:rFonts w:ascii="Arial" w:hAnsi="Arial" w:cs="Arial"/>
          </w:rPr>
          <w:t>https://www.food.gov.uk/business-guidance/allergen-guidance-for-food-businesses</w:t>
        </w:r>
      </w:hyperlink>
    </w:p>
    <w:p w:rsidR="00E624D5" w:rsidP="00E624D5" w:rsidRDefault="003C158C">
      <w:pPr>
        <w:shd w:val="clear" w:color="auto" w:fill="FFFFFF"/>
        <w:spacing w:before="100" w:beforeAutospacing="1" w:after="100" w:afterAutospacing="1"/>
        <w:jc w:val="both"/>
        <w:rPr>
          <w:rFonts w:ascii="Arial" w:hAnsi="Arial" w:cs="Arial"/>
          <w:bCs/>
          <w:color w:val="FF0000"/>
          <w:lang w:val="en"/>
        </w:rPr>
      </w:pPr>
      <w:hyperlink w:history="1" r:id="rId13">
        <w:r w:rsidRPr="00C511F5" w:rsidR="00E624D5">
          <w:rPr>
            <w:rStyle w:val="Hyperlink"/>
            <w:rFonts w:ascii="Arial" w:hAnsi="Arial" w:cs="Arial"/>
            <w:bCs/>
            <w:lang w:val="en"/>
          </w:rPr>
          <w:t>https://www.businesscompanion.info/en/quick-guides/food-and-drink/food-allergens-and-intolerance</w:t>
        </w:r>
      </w:hyperlink>
    </w:p>
    <w:p w:rsidRPr="006C0FBD" w:rsidR="00E624D5" w:rsidP="00E624D5" w:rsidRDefault="00E624D5">
      <w:pPr>
        <w:shd w:val="clear" w:color="auto" w:fill="FFFFFF"/>
        <w:spacing w:before="100" w:beforeAutospacing="1" w:after="100" w:afterAutospacing="1"/>
        <w:jc w:val="both"/>
        <w:rPr>
          <w:rFonts w:ascii="Arial" w:hAnsi="Arial" w:cs="Arial"/>
          <w:b/>
          <w:bCs/>
          <w:spacing w:val="4"/>
        </w:rPr>
      </w:pPr>
      <w:r w:rsidRPr="006C0FBD">
        <w:rPr>
          <w:rFonts w:ascii="Arial" w:hAnsi="Arial" w:cs="Arial"/>
          <w:color w:val="000000"/>
          <w:spacing w:val="4"/>
        </w:rPr>
        <w:t>In Wales, if you have a specific menu developed for delivery food, Welsh law requires you to make people aware how to check your Food Hygiene Rating. To do that the following needs to be added to all promotional material</w:t>
      </w:r>
      <w:r>
        <w:rPr>
          <w:rFonts w:ascii="Arial" w:hAnsi="Arial" w:cs="Arial"/>
          <w:color w:val="000000"/>
          <w:spacing w:val="4"/>
        </w:rPr>
        <w:t>.</w:t>
      </w:r>
      <w:r w:rsidRPr="006C0FBD">
        <w:rPr>
          <w:rFonts w:ascii="Arial" w:hAnsi="Arial" w:cs="Arial"/>
          <w:spacing w:val="4"/>
        </w:rPr>
        <w:t xml:space="preserve">  </w:t>
      </w:r>
    </w:p>
    <w:p w:rsidRPr="00265B35" w:rsidR="00E624D5" w:rsidP="00E624D5" w:rsidRDefault="00E624D5">
      <w:pPr>
        <w:shd w:val="clear" w:color="auto" w:fill="FFFFFF"/>
        <w:spacing w:before="100" w:beforeAutospacing="1" w:after="100" w:afterAutospacing="1"/>
        <w:ind w:left="360"/>
        <w:jc w:val="both"/>
        <w:rPr>
          <w:rFonts w:ascii="Arial" w:hAnsi="Arial" w:cs="Arial"/>
          <w:shd w:val="clear" w:color="auto" w:fill="FFFFFF"/>
        </w:rPr>
      </w:pPr>
      <w:r w:rsidRPr="00265B35">
        <w:rPr>
          <w:rFonts w:ascii="Arial" w:hAnsi="Arial" w:cs="Arial"/>
          <w:shd w:val="clear" w:color="auto" w:fill="FFFFFF"/>
        </w:rPr>
        <w:t>“Ewch i </w:t>
      </w:r>
      <w:hyperlink w:tooltip="UK Goevernment website" w:history="1" r:id="rId14">
        <w:r w:rsidRPr="00265B35">
          <w:rPr>
            <w:rStyle w:val="Hyperlink"/>
            <w:rFonts w:ascii="Arial" w:hAnsi="Arial" w:cs="Arial"/>
          </w:rPr>
          <w:t>food.gov.uk/ratings</w:t>
        </w:r>
      </w:hyperlink>
      <w:r w:rsidRPr="00265B35">
        <w:rPr>
          <w:rFonts w:ascii="Arial" w:hAnsi="Arial" w:cs="Arial"/>
          <w:shd w:val="clear" w:color="auto" w:fill="FFFFFF"/>
        </w:rPr>
        <w:t> i ganfod sgôr hylendid bwyd ein busnes neu gofynnwch inni beth yw ein sgôr hylendid bwyd wrth archebu. /</w:t>
      </w:r>
    </w:p>
    <w:p w:rsidRPr="00265B35" w:rsidR="00E624D5" w:rsidP="00E624D5" w:rsidRDefault="00E624D5">
      <w:pPr>
        <w:shd w:val="clear" w:color="auto" w:fill="FFFFFF"/>
        <w:spacing w:before="100" w:beforeAutospacing="1" w:after="100" w:afterAutospacing="1"/>
        <w:ind w:left="360"/>
        <w:jc w:val="both"/>
        <w:rPr>
          <w:rFonts w:ascii="Arial" w:hAnsi="Arial" w:cs="Arial"/>
          <w:shd w:val="clear" w:color="auto" w:fill="FFFFFF"/>
        </w:rPr>
      </w:pPr>
      <w:r w:rsidRPr="00265B35">
        <w:rPr>
          <w:rFonts w:ascii="Arial" w:hAnsi="Arial" w:cs="Arial"/>
          <w:shd w:val="clear" w:color="auto" w:fill="FFFFFF"/>
        </w:rPr>
        <w:t>Go to </w:t>
      </w:r>
      <w:hyperlink w:tooltip="UK Goevernment website" w:history="1" r:id="rId15">
        <w:r w:rsidRPr="00265B35">
          <w:rPr>
            <w:rStyle w:val="Hyperlink"/>
            <w:rFonts w:ascii="Arial" w:hAnsi="Arial" w:cs="Arial"/>
          </w:rPr>
          <w:t>food.gov.uk/ratings</w:t>
        </w:r>
      </w:hyperlink>
      <w:r w:rsidRPr="00265B35">
        <w:rPr>
          <w:rFonts w:ascii="Arial" w:hAnsi="Arial" w:cs="Arial"/>
          <w:shd w:val="clear" w:color="auto" w:fill="FFFFFF"/>
        </w:rPr>
        <w:t> to find out the food hygiene rating of our business or ask us for our food hygiene rating when you order”.</w:t>
      </w:r>
    </w:p>
    <w:p w:rsidRPr="006C0FBD" w:rsidR="00E624D5" w:rsidP="00E624D5" w:rsidRDefault="00E624D5">
      <w:pPr>
        <w:shd w:val="clear" w:color="auto" w:fill="FFFFFF"/>
        <w:spacing w:before="100" w:beforeAutospacing="1" w:after="100" w:afterAutospacing="1"/>
        <w:jc w:val="both"/>
        <w:rPr>
          <w:rFonts w:ascii="Arial" w:hAnsi="Arial" w:cs="Arial"/>
          <w:b/>
          <w:bCs/>
          <w:spacing w:val="4"/>
        </w:rPr>
      </w:pPr>
      <w:r w:rsidRPr="006C0FBD">
        <w:rPr>
          <w:rFonts w:ascii="Arial" w:hAnsi="Arial" w:cs="Arial"/>
          <w:b/>
          <w:bCs/>
          <w:color w:val="000000"/>
          <w:spacing w:val="4"/>
        </w:rPr>
        <w:t xml:space="preserve">The font must be </w:t>
      </w:r>
      <w:r w:rsidRPr="006C0FBD">
        <w:rPr>
          <w:rFonts w:ascii="Arial" w:hAnsi="Arial" w:cs="Arial"/>
          <w:b/>
          <w:bCs/>
        </w:rPr>
        <w:t>(a)  type size of at least 9 points as measured in font ‘Times New Roman’ not narrowed; and (b) space between text lines of least 3mm. </w:t>
      </w:r>
    </w:p>
    <w:p w:rsidRPr="00344C7B" w:rsidR="00E624D5" w:rsidP="00E624D5" w:rsidRDefault="00E624D5">
      <w:pPr>
        <w:shd w:val="clear" w:color="auto" w:fill="FFFFFF"/>
        <w:spacing w:beforeAutospacing="1" w:afterAutospacing="1"/>
        <w:jc w:val="both"/>
        <w:rPr>
          <w:rFonts w:ascii="Arial" w:hAnsi="Arial" w:cs="Arial"/>
          <w:b/>
          <w:bCs/>
          <w:color w:val="000000"/>
          <w:spacing w:val="2"/>
          <w:u w:val="single"/>
        </w:rPr>
      </w:pPr>
      <w:r w:rsidRPr="00344C7B">
        <w:rPr>
          <w:rFonts w:ascii="Arial" w:hAnsi="Arial" w:cs="Arial"/>
          <w:b/>
          <w:bCs/>
          <w:color w:val="000000"/>
          <w:spacing w:val="2"/>
          <w:u w:val="single"/>
        </w:rPr>
        <w:t xml:space="preserve">Handwashing </w:t>
      </w:r>
    </w:p>
    <w:p w:rsidRPr="00344C7B" w:rsidR="00E624D5" w:rsidP="00E624D5" w:rsidRDefault="00E624D5">
      <w:pPr>
        <w:shd w:val="clear" w:color="auto" w:fill="FFFFFF"/>
        <w:spacing w:beforeAutospacing="1" w:afterAutospacing="1"/>
        <w:jc w:val="both"/>
        <w:rPr>
          <w:rFonts w:ascii="Arial" w:hAnsi="Arial" w:cs="Arial"/>
          <w:color w:val="000000"/>
          <w:spacing w:val="2"/>
        </w:rPr>
      </w:pPr>
      <w:r w:rsidRPr="00344C7B">
        <w:rPr>
          <w:rFonts w:ascii="Arial" w:hAnsi="Arial" w:cs="Arial"/>
          <w:color w:val="000000"/>
          <w:spacing w:val="2"/>
        </w:rPr>
        <w:t>Ensure staff are handwashing regularly and sinks are stocked with anti-bacterial soap, paper towels and there is warm running water available. Hand washing times are;</w:t>
      </w:r>
    </w:p>
    <w:p w:rsidRPr="00344C7B" w:rsidR="00E624D5" w:rsidP="00E624D5" w:rsidRDefault="00E624D5">
      <w:pPr>
        <w:numPr>
          <w:ilvl w:val="0"/>
          <w:numId w:val="26"/>
        </w:numPr>
        <w:shd w:val="clear" w:color="auto" w:fill="FFFFFF"/>
        <w:overflowPunct/>
        <w:autoSpaceDE/>
        <w:autoSpaceDN/>
        <w:adjustRightInd/>
        <w:spacing w:afterAutospacing="1"/>
        <w:jc w:val="both"/>
        <w:textAlignment w:val="auto"/>
        <w:rPr>
          <w:rFonts w:ascii="Arial" w:hAnsi="Arial" w:cs="Arial"/>
          <w:color w:val="000000"/>
          <w:spacing w:val="2"/>
        </w:rPr>
      </w:pPr>
      <w:r w:rsidRPr="00344C7B">
        <w:rPr>
          <w:rFonts w:ascii="Arial" w:hAnsi="Arial" w:cs="Arial"/>
          <w:color w:val="000000"/>
          <w:spacing w:val="2"/>
        </w:rPr>
        <w:t>On arrival at work</w:t>
      </w:r>
    </w:p>
    <w:p w:rsidRPr="00344C7B" w:rsidR="00E624D5" w:rsidP="00E624D5" w:rsidRDefault="00E624D5">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rPr>
      </w:pPr>
      <w:r w:rsidRPr="00344C7B">
        <w:rPr>
          <w:rFonts w:ascii="Arial" w:hAnsi="Arial" w:cs="Arial"/>
          <w:color w:val="000000"/>
          <w:spacing w:val="2"/>
        </w:rPr>
        <w:t xml:space="preserve">On entering any service area </w:t>
      </w:r>
    </w:p>
    <w:p w:rsidRPr="00344C7B" w:rsidR="00E624D5" w:rsidP="00E624D5" w:rsidRDefault="00E624D5">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rPr>
      </w:pPr>
      <w:r w:rsidRPr="00344C7B">
        <w:rPr>
          <w:rFonts w:ascii="Arial" w:hAnsi="Arial" w:cs="Arial"/>
          <w:color w:val="000000"/>
          <w:spacing w:val="2"/>
        </w:rPr>
        <w:t>Before handling any food</w:t>
      </w:r>
    </w:p>
    <w:p w:rsidRPr="00344C7B" w:rsidR="00E624D5" w:rsidP="00E624D5" w:rsidRDefault="00E624D5">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rPr>
      </w:pPr>
      <w:r w:rsidRPr="00344C7B">
        <w:rPr>
          <w:rFonts w:ascii="Arial" w:hAnsi="Arial" w:cs="Arial"/>
          <w:color w:val="000000"/>
          <w:spacing w:val="2"/>
        </w:rPr>
        <w:t>After touching anything that customer, staff or delivery drivers may have contaminated</w:t>
      </w:r>
    </w:p>
    <w:p w:rsidRPr="00344C7B" w:rsidR="00E624D5" w:rsidP="00E624D5" w:rsidRDefault="00E624D5">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rPr>
      </w:pPr>
      <w:r w:rsidRPr="00344C7B">
        <w:rPr>
          <w:rFonts w:ascii="Arial" w:hAnsi="Arial" w:cs="Arial"/>
          <w:color w:val="000000"/>
          <w:spacing w:val="2"/>
        </w:rPr>
        <w:t>After touching hand contact surfaces such as handrails, door handles</w:t>
      </w:r>
    </w:p>
    <w:p w:rsidRPr="00344C7B" w:rsidR="00E624D5" w:rsidP="00E624D5" w:rsidRDefault="00E624D5">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rPr>
      </w:pPr>
      <w:r w:rsidRPr="00344C7B">
        <w:rPr>
          <w:rFonts w:ascii="Arial" w:hAnsi="Arial" w:cs="Arial"/>
          <w:color w:val="000000"/>
          <w:spacing w:val="2"/>
        </w:rPr>
        <w:t>Always after using the toilet or going into the toilet areas</w:t>
      </w:r>
    </w:p>
    <w:p w:rsidRPr="00344C7B" w:rsidR="00E624D5" w:rsidP="00E624D5" w:rsidRDefault="00E624D5">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rPr>
      </w:pPr>
      <w:r w:rsidRPr="00344C7B">
        <w:rPr>
          <w:rFonts w:ascii="Arial" w:hAnsi="Arial" w:cs="Arial"/>
          <w:color w:val="000000"/>
          <w:spacing w:val="2"/>
        </w:rPr>
        <w:t xml:space="preserve">After touching your face, sneezing or coughing. </w:t>
      </w:r>
    </w:p>
    <w:p w:rsidRPr="00344C7B" w:rsidR="00E624D5" w:rsidP="00E624D5" w:rsidRDefault="00E624D5">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rPr>
      </w:pPr>
      <w:r w:rsidRPr="00344C7B">
        <w:rPr>
          <w:rFonts w:ascii="Arial" w:hAnsi="Arial" w:cs="Arial"/>
          <w:color w:val="000000"/>
          <w:spacing w:val="2"/>
        </w:rPr>
        <w:t>In between ALL tasks</w:t>
      </w:r>
    </w:p>
    <w:p w:rsidRPr="00344C7B" w:rsidR="00E624D5" w:rsidP="00E624D5" w:rsidRDefault="00E624D5">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rPr>
      </w:pPr>
      <w:r w:rsidRPr="00344C7B">
        <w:rPr>
          <w:rFonts w:ascii="Arial" w:hAnsi="Arial" w:cs="Arial"/>
          <w:color w:val="000000"/>
          <w:spacing w:val="2"/>
        </w:rPr>
        <w:t>After cleaning</w:t>
      </w:r>
    </w:p>
    <w:p w:rsidRPr="00344C7B" w:rsidR="00E624D5" w:rsidP="00E624D5" w:rsidRDefault="00E624D5">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rPr>
      </w:pPr>
      <w:r w:rsidRPr="00344C7B">
        <w:rPr>
          <w:rFonts w:ascii="Arial" w:hAnsi="Arial" w:cs="Arial"/>
          <w:color w:val="000000"/>
          <w:spacing w:val="2"/>
        </w:rPr>
        <w:t>After using the toilet</w:t>
      </w:r>
    </w:p>
    <w:p w:rsidRPr="00344C7B" w:rsidR="00E624D5" w:rsidP="00E624D5" w:rsidRDefault="00E624D5">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rPr>
      </w:pPr>
      <w:r w:rsidRPr="00344C7B">
        <w:rPr>
          <w:rFonts w:ascii="Arial" w:hAnsi="Arial" w:cs="Arial"/>
          <w:color w:val="000000"/>
          <w:spacing w:val="2"/>
        </w:rPr>
        <w:t>After smoking</w:t>
      </w:r>
    </w:p>
    <w:p w:rsidRPr="00344C7B" w:rsidR="00E624D5" w:rsidP="00E624D5" w:rsidRDefault="00E624D5">
      <w:pPr>
        <w:pStyle w:val="ListParagraph"/>
        <w:numPr>
          <w:ilvl w:val="0"/>
          <w:numId w:val="26"/>
        </w:numPr>
        <w:overflowPunct/>
        <w:spacing w:before="100" w:beforeAutospacing="1" w:afterAutospacing="1"/>
        <w:contextualSpacing w:val="0"/>
        <w:jc w:val="both"/>
        <w:textAlignment w:val="auto"/>
        <w:rPr>
          <w:rFonts w:ascii="Arial" w:hAnsi="Arial" w:cs="Arial"/>
          <w:color w:val="000000"/>
        </w:rPr>
      </w:pPr>
      <w:r w:rsidRPr="00344C7B">
        <w:rPr>
          <w:rFonts w:ascii="Arial" w:hAnsi="Arial" w:cs="Arial"/>
          <w:color w:val="000000"/>
        </w:rPr>
        <w:t>After handling and opening packaging, money, receipts and cleaning supplies</w:t>
      </w:r>
    </w:p>
    <w:p w:rsidRPr="00344C7B" w:rsidR="00E624D5" w:rsidP="00E624D5" w:rsidRDefault="00E624D5">
      <w:pPr>
        <w:pStyle w:val="ListParagraph"/>
        <w:numPr>
          <w:ilvl w:val="0"/>
          <w:numId w:val="26"/>
        </w:numPr>
        <w:overflowPunct/>
        <w:spacing w:before="100" w:beforeAutospacing="1" w:afterAutospacing="1"/>
        <w:contextualSpacing w:val="0"/>
        <w:jc w:val="both"/>
        <w:textAlignment w:val="auto"/>
        <w:rPr>
          <w:rFonts w:ascii="Arial" w:hAnsi="Arial" w:cs="Arial"/>
          <w:color w:val="000000"/>
        </w:rPr>
      </w:pPr>
      <w:r w:rsidRPr="00344C7B">
        <w:rPr>
          <w:rFonts w:ascii="Arial" w:hAnsi="Arial" w:cs="Arial"/>
          <w:color w:val="000000"/>
        </w:rPr>
        <w:t>After removing gloves and aprons and before putting on new one</w:t>
      </w:r>
    </w:p>
    <w:p w:rsidRPr="00344C7B" w:rsidR="00E624D5" w:rsidP="00E624D5" w:rsidRDefault="00E624D5">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rPr>
      </w:pPr>
      <w:r w:rsidRPr="00344C7B">
        <w:rPr>
          <w:rFonts w:ascii="Arial" w:hAnsi="Arial" w:cs="Arial"/>
          <w:color w:val="000000"/>
          <w:spacing w:val="2"/>
        </w:rPr>
        <w:t>Any time your hands are contaminated</w:t>
      </w:r>
    </w:p>
    <w:p w:rsidRPr="00344C7B" w:rsidR="00E624D5" w:rsidP="00E624D5" w:rsidRDefault="00E624D5">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rPr>
      </w:pPr>
      <w:r w:rsidRPr="00344C7B">
        <w:rPr>
          <w:rFonts w:ascii="Arial" w:hAnsi="Arial" w:cs="Arial"/>
          <w:color w:val="000000"/>
          <w:spacing w:val="2"/>
        </w:rPr>
        <w:t>After touching rubbish</w:t>
      </w:r>
    </w:p>
    <w:p w:rsidRPr="00344C7B" w:rsidR="00E624D5" w:rsidP="00E624D5" w:rsidRDefault="00E624D5">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rPr>
      </w:pPr>
      <w:r w:rsidRPr="00344C7B">
        <w:rPr>
          <w:rFonts w:ascii="Arial" w:hAnsi="Arial" w:cs="Arial"/>
          <w:color w:val="000000"/>
          <w:spacing w:val="2"/>
        </w:rPr>
        <w:t>Regularly!</w:t>
      </w:r>
    </w:p>
    <w:p w:rsidRPr="00344C7B" w:rsidR="00E624D5" w:rsidP="00E624D5" w:rsidRDefault="00E624D5">
      <w:pPr>
        <w:pStyle w:val="Default"/>
        <w:jc w:val="both"/>
        <w:rPr>
          <w:b/>
          <w:color w:val="auto"/>
          <w:u w:val="single"/>
        </w:rPr>
      </w:pPr>
    </w:p>
    <w:p w:rsidR="00E624D5" w:rsidP="00E624D5" w:rsidRDefault="00E624D5">
      <w:pPr>
        <w:pStyle w:val="Default"/>
        <w:jc w:val="both"/>
        <w:rPr>
          <w:b/>
          <w:color w:val="auto"/>
          <w:u w:val="single"/>
        </w:rPr>
      </w:pPr>
      <w:r w:rsidRPr="00344C7B">
        <w:rPr>
          <w:b/>
          <w:color w:val="auto"/>
          <w:u w:val="single"/>
        </w:rPr>
        <w:t xml:space="preserve">Food </w:t>
      </w:r>
      <w:r w:rsidRPr="00344C7B" w:rsidR="004331AD">
        <w:rPr>
          <w:b/>
          <w:color w:val="auto"/>
          <w:u w:val="single"/>
        </w:rPr>
        <w:t>preparation/</w:t>
      </w:r>
      <w:r w:rsidRPr="00344C7B">
        <w:rPr>
          <w:b/>
          <w:color w:val="auto"/>
          <w:u w:val="single"/>
        </w:rPr>
        <w:t>cooking/</w:t>
      </w:r>
      <w:r w:rsidRPr="005D14D2">
        <w:rPr>
          <w:b/>
          <w:color w:val="auto"/>
          <w:u w:val="single"/>
        </w:rPr>
        <w:t xml:space="preserve">packing </w:t>
      </w:r>
    </w:p>
    <w:p w:rsidR="00E624D5" w:rsidP="00E624D5" w:rsidRDefault="00E624D5">
      <w:pPr>
        <w:pStyle w:val="Default"/>
        <w:jc w:val="both"/>
        <w:rPr>
          <w:b/>
          <w:color w:val="auto"/>
          <w:u w:val="single"/>
        </w:rPr>
      </w:pPr>
    </w:p>
    <w:p w:rsidRPr="00344C7B" w:rsidR="00E624D5" w:rsidP="00E624D5" w:rsidRDefault="00702A45">
      <w:pPr>
        <w:pStyle w:val="Default"/>
        <w:jc w:val="both"/>
      </w:pPr>
      <w:r>
        <w:t xml:space="preserve">Your </w:t>
      </w:r>
      <w:r w:rsidRPr="00A32A1E">
        <w:t>Safer</w:t>
      </w:r>
      <w:r w:rsidRPr="00A32A1E" w:rsidR="00E624D5">
        <w:t xml:space="preserve"> Food Better Business pack</w:t>
      </w:r>
      <w:r w:rsidR="00E624D5">
        <w:t>/or equivalent</w:t>
      </w:r>
      <w:r w:rsidRPr="00A32A1E" w:rsidR="00E624D5">
        <w:t xml:space="preserve"> should be updated/enhanced to reflect the delivery service</w:t>
      </w:r>
      <w:r w:rsidRPr="00344C7B" w:rsidR="004331AD">
        <w:t>/takeaway</w:t>
      </w:r>
      <w:r w:rsidRPr="00344C7B" w:rsidR="00E624D5">
        <w:t xml:space="preserve"> and how it will be offered safely. </w:t>
      </w:r>
    </w:p>
    <w:p w:rsidRPr="00344C7B" w:rsidR="004331AD" w:rsidP="00E624D5" w:rsidRDefault="004331AD">
      <w:pPr>
        <w:pStyle w:val="Default"/>
        <w:jc w:val="both"/>
      </w:pPr>
    </w:p>
    <w:p w:rsidR="004331AD" w:rsidP="004331AD" w:rsidRDefault="004331AD">
      <w:pPr>
        <w:pStyle w:val="Default"/>
        <w:jc w:val="both"/>
      </w:pPr>
      <w:r w:rsidRPr="00344C7B">
        <w:t>If you are starting to prepare/produce new menu items it is important that these are produced hygienically especially with regard to control of cross contamination. Make sure that there is careful separation of raw and ready to eat foods. Don’t allow any contamination of ready to eat foods (or equipment for ready to eat foods) with anything that may have been in contact with raw meat or dirty root vegetables.</w:t>
      </w:r>
      <w:r w:rsidRPr="003D2398">
        <w:t xml:space="preserve"> </w:t>
      </w:r>
      <w:r>
        <w:t xml:space="preserve"> </w:t>
      </w:r>
    </w:p>
    <w:p w:rsidR="004331AD" w:rsidP="00E624D5" w:rsidRDefault="004331AD">
      <w:pPr>
        <w:pStyle w:val="Default"/>
        <w:jc w:val="both"/>
      </w:pPr>
    </w:p>
    <w:p w:rsidRPr="00344C7B" w:rsidR="00E624D5" w:rsidP="00E624D5" w:rsidRDefault="00E624D5">
      <w:pPr>
        <w:pStyle w:val="Default"/>
        <w:jc w:val="both"/>
        <w:rPr>
          <w:color w:val="auto"/>
        </w:rPr>
      </w:pPr>
      <w:r w:rsidRPr="00A32A1E">
        <w:t xml:space="preserve">It is advised that food is offered cooked and ready to consume immediately i.e. the customer cooling food for consumption later is best avoided. </w:t>
      </w:r>
      <w:r w:rsidRPr="00A32A1E">
        <w:rPr>
          <w:color w:val="auto"/>
        </w:rPr>
        <w:t>Determine if you are also going to cook, cool and send food out cold for consumption at a later time</w:t>
      </w:r>
      <w:r w:rsidRPr="00344C7B">
        <w:rPr>
          <w:color w:val="auto"/>
        </w:rPr>
        <w:t>.</w:t>
      </w:r>
      <w:r w:rsidRPr="00344C7B">
        <w:t xml:space="preserve"> For any food intended to be re-heated at a future date, and not consumed immediately on delivery, you should indicate when the food should be used by.</w:t>
      </w:r>
    </w:p>
    <w:p w:rsidRPr="00344C7B" w:rsidR="00E624D5" w:rsidP="00E624D5" w:rsidRDefault="00E624D5">
      <w:pPr>
        <w:pStyle w:val="Default"/>
        <w:jc w:val="both"/>
        <w:rPr>
          <w:color w:val="auto"/>
        </w:rPr>
      </w:pPr>
    </w:p>
    <w:p w:rsidR="00E624D5" w:rsidP="00E624D5" w:rsidRDefault="00E624D5">
      <w:pPr>
        <w:pStyle w:val="Default"/>
        <w:jc w:val="both"/>
        <w:rPr>
          <w:color w:val="auto"/>
        </w:rPr>
      </w:pPr>
      <w:r w:rsidRPr="00344C7B">
        <w:rPr>
          <w:color w:val="auto"/>
        </w:rPr>
        <w:t>The cooling of food safe methods must be followed in Safer Food Better Business/or equivalent and the advice to the customer should be to fully re-heat, where</w:t>
      </w:r>
      <w:r w:rsidRPr="00A32A1E">
        <w:rPr>
          <w:color w:val="auto"/>
        </w:rPr>
        <w:t xml:space="preserve"> appropriate (</w:t>
      </w:r>
      <w:r>
        <w:rPr>
          <w:color w:val="auto"/>
        </w:rPr>
        <w:t xml:space="preserve"> to </w:t>
      </w:r>
      <w:r w:rsidRPr="00A32A1E">
        <w:rPr>
          <w:color w:val="auto"/>
        </w:rPr>
        <w:t>above 75</w:t>
      </w:r>
      <w:r>
        <w:rPr>
          <w:color w:val="auto"/>
        </w:rPr>
        <w:t>°</w:t>
      </w:r>
      <w:r w:rsidRPr="00A32A1E">
        <w:rPr>
          <w:color w:val="auto"/>
        </w:rPr>
        <w:t>C</w:t>
      </w:r>
      <w:r>
        <w:rPr>
          <w:color w:val="auto"/>
        </w:rPr>
        <w:t xml:space="preserve"> </w:t>
      </w:r>
      <w:r w:rsidRPr="00A32A1E">
        <w:rPr>
          <w:color w:val="auto"/>
        </w:rPr>
        <w:t>/until piping hot</w:t>
      </w:r>
      <w:r>
        <w:rPr>
          <w:color w:val="auto"/>
        </w:rPr>
        <w:t>)</w:t>
      </w:r>
      <w:r w:rsidRPr="00A32A1E">
        <w:rPr>
          <w:color w:val="auto"/>
        </w:rPr>
        <w:t xml:space="preserve"> and to consume </w:t>
      </w:r>
      <w:r>
        <w:rPr>
          <w:color w:val="auto"/>
        </w:rPr>
        <w:t xml:space="preserve">on </w:t>
      </w:r>
      <w:r w:rsidRPr="00A32A1E">
        <w:rPr>
          <w:color w:val="auto"/>
        </w:rPr>
        <w:t xml:space="preserve">the same day. </w:t>
      </w:r>
      <w:r w:rsidRPr="00344C7B" w:rsidR="0058461F">
        <w:t>Cooked foods intended for chill storage must be cooled as quickly as possible i.e. cooled from 55°C to 20°C within 2 hours and then be transferred to chill conditions.  The times at which cooling starts and ends must be recorded.</w:t>
      </w:r>
    </w:p>
    <w:p w:rsidRPr="00BA5555" w:rsidR="00E624D5" w:rsidP="00E624D5" w:rsidRDefault="00E624D5">
      <w:pPr>
        <w:pStyle w:val="Default"/>
        <w:jc w:val="both"/>
        <w:rPr>
          <w:b/>
          <w:color w:val="auto"/>
        </w:rPr>
      </w:pPr>
    </w:p>
    <w:p w:rsidR="00E624D5" w:rsidP="00E624D5" w:rsidRDefault="00E624D5">
      <w:pPr>
        <w:pStyle w:val="Default"/>
        <w:jc w:val="both"/>
        <w:rPr>
          <w:color w:val="auto"/>
        </w:rPr>
      </w:pPr>
      <w:r w:rsidRPr="00A32A1E">
        <w:rPr>
          <w:color w:val="auto"/>
        </w:rPr>
        <w:t>It is suggested that you record the core temperature of your cooked high risk</w:t>
      </w:r>
      <w:r>
        <w:rPr>
          <w:color w:val="auto"/>
        </w:rPr>
        <w:t xml:space="preserve"> foods</w:t>
      </w:r>
      <w:r w:rsidRPr="00A32A1E">
        <w:rPr>
          <w:color w:val="auto"/>
        </w:rPr>
        <w:t xml:space="preserve"> in your SFBB diary daily. Food should not be cooked too far in advance of service and adequate provision needs to be made for it to be hot held until sent out for delivery at 63</w:t>
      </w:r>
      <w:r>
        <w:rPr>
          <w:color w:val="auto"/>
        </w:rPr>
        <w:t>°</w:t>
      </w:r>
      <w:r w:rsidRPr="00A32A1E">
        <w:rPr>
          <w:color w:val="auto"/>
        </w:rPr>
        <w:t xml:space="preserve">or above. </w:t>
      </w:r>
    </w:p>
    <w:p w:rsidRPr="00A32A1E" w:rsidR="00E624D5" w:rsidP="00E624D5" w:rsidRDefault="00E624D5">
      <w:pPr>
        <w:pStyle w:val="Default"/>
        <w:jc w:val="both"/>
        <w:rPr>
          <w:color w:val="auto"/>
        </w:rPr>
      </w:pPr>
    </w:p>
    <w:p w:rsidR="00E624D5" w:rsidP="00E624D5" w:rsidRDefault="00E624D5">
      <w:pPr>
        <w:pStyle w:val="Default"/>
        <w:jc w:val="both"/>
        <w:rPr>
          <w:color w:val="auto"/>
        </w:rPr>
      </w:pPr>
      <w:r w:rsidRPr="00A32A1E">
        <w:rPr>
          <w:color w:val="auto"/>
        </w:rPr>
        <w:t>The food should be packaged in a disposable, lidded container. This should not be returned by the customer for re-use</w:t>
      </w:r>
      <w:r w:rsidRPr="00344C7B">
        <w:rPr>
          <w:color w:val="auto"/>
        </w:rPr>
        <w:t>. Ensure the packaging is stored in hygienic conditions at your business before use.</w:t>
      </w:r>
    </w:p>
    <w:p w:rsidRPr="00A32A1E" w:rsidR="00E624D5" w:rsidP="00E624D5" w:rsidRDefault="00E624D5">
      <w:pPr>
        <w:pStyle w:val="Default"/>
        <w:jc w:val="both"/>
        <w:rPr>
          <w:color w:val="auto"/>
        </w:rPr>
      </w:pPr>
    </w:p>
    <w:p w:rsidR="00E624D5" w:rsidP="00E624D5" w:rsidRDefault="00E624D5">
      <w:pPr>
        <w:pStyle w:val="Default"/>
        <w:jc w:val="both"/>
        <w:rPr>
          <w:color w:val="auto"/>
        </w:rPr>
      </w:pPr>
      <w:r w:rsidRPr="00A32A1E">
        <w:rPr>
          <w:color w:val="auto"/>
        </w:rPr>
        <w:t>You should provide an adequate number of insulated boxes for delivery to ensure the food arrives to the customer at 63</w:t>
      </w:r>
      <w:r>
        <w:rPr>
          <w:color w:val="auto"/>
        </w:rPr>
        <w:t>°</w:t>
      </w:r>
      <w:r w:rsidRPr="00A32A1E">
        <w:rPr>
          <w:color w:val="auto"/>
        </w:rPr>
        <w:t xml:space="preserve">C or above. The distance and number of deliveries needing to be made will form part of this consideration and it is recommended to keep distances fairly short and times limited to within 30 minutes. </w:t>
      </w:r>
    </w:p>
    <w:p w:rsidRPr="00A32A1E" w:rsidR="00E624D5" w:rsidP="00E624D5" w:rsidRDefault="00E624D5">
      <w:pPr>
        <w:pStyle w:val="Default"/>
        <w:jc w:val="both"/>
        <w:rPr>
          <w:color w:val="auto"/>
        </w:rPr>
      </w:pPr>
    </w:p>
    <w:p w:rsidR="00E624D5" w:rsidP="00E624D5" w:rsidRDefault="00E624D5">
      <w:pPr>
        <w:pStyle w:val="Default"/>
        <w:jc w:val="both"/>
        <w:rPr>
          <w:color w:val="auto"/>
        </w:rPr>
      </w:pPr>
      <w:r w:rsidRPr="00A32A1E">
        <w:rPr>
          <w:color w:val="auto"/>
        </w:rPr>
        <w:t xml:space="preserve">It is strongly suggested that the insulated box is made of a wipeable material i.e. plastic or similar, rather than cloth/fabric based as this will not be easy to sanitise on a regular basis. </w:t>
      </w:r>
    </w:p>
    <w:p w:rsidRPr="00A32A1E" w:rsidR="00E624D5" w:rsidP="00E624D5" w:rsidRDefault="00E624D5">
      <w:pPr>
        <w:pStyle w:val="Default"/>
        <w:jc w:val="both"/>
        <w:rPr>
          <w:color w:val="auto"/>
        </w:rPr>
      </w:pPr>
    </w:p>
    <w:p w:rsidR="00E624D5" w:rsidP="00E624D5" w:rsidRDefault="00E624D5">
      <w:pPr>
        <w:pStyle w:val="Default"/>
        <w:jc w:val="both"/>
        <w:rPr>
          <w:color w:val="auto"/>
        </w:rPr>
      </w:pPr>
      <w:r>
        <w:t>You should us</w:t>
      </w:r>
      <w:r w:rsidR="00664CEE">
        <w:t>e</w:t>
      </w:r>
      <w:r>
        <w:t xml:space="preserve"> the two stage clean to disinfect </w:t>
      </w:r>
      <w:r>
        <w:rPr>
          <w:color w:val="auto"/>
        </w:rPr>
        <w:t xml:space="preserve">the insulated boxes </w:t>
      </w:r>
      <w:r w:rsidRPr="00A32A1E">
        <w:rPr>
          <w:color w:val="auto"/>
        </w:rPr>
        <w:t xml:space="preserve">(both internally and externally) at the start of the day before </w:t>
      </w:r>
      <w:r>
        <w:rPr>
          <w:color w:val="auto"/>
        </w:rPr>
        <w:t xml:space="preserve">being </w:t>
      </w:r>
      <w:r w:rsidRPr="00A32A1E">
        <w:rPr>
          <w:color w:val="auto"/>
        </w:rPr>
        <w:t xml:space="preserve">used for carrying food and after deliveries, and also regularly throughout the day. </w:t>
      </w:r>
      <w:r w:rsidRPr="006C0FBD">
        <w:rPr>
          <w:color w:val="auto"/>
        </w:rPr>
        <w:t>The ice packs should be sanitised as per the insulated box.</w:t>
      </w:r>
      <w:r>
        <w:rPr>
          <w:color w:val="auto"/>
        </w:rPr>
        <w:t xml:space="preserve"> </w:t>
      </w:r>
      <w:r w:rsidRPr="00907349">
        <w:rPr>
          <w:rFonts w:cstheme="minorHAnsi"/>
          <w:spacing w:val="2"/>
        </w:rPr>
        <w:t xml:space="preserve">Check </w:t>
      </w:r>
      <w:r>
        <w:rPr>
          <w:rFonts w:cstheme="minorHAnsi"/>
          <w:spacing w:val="2"/>
        </w:rPr>
        <w:t xml:space="preserve">that you are using sanitisers that comply with </w:t>
      </w:r>
      <w:hyperlink w:history="1" r:id="rId16">
        <w:r w:rsidRPr="00E624D5">
          <w:rPr>
            <w:rStyle w:val="Hyperlink"/>
            <w:rFonts w:ascii="Arial" w:hAnsi="Arial" w:cs="Arial"/>
            <w:spacing w:val="2"/>
          </w:rPr>
          <w:t>BSEN1276</w:t>
        </w:r>
      </w:hyperlink>
      <w:r>
        <w:rPr>
          <w:rFonts w:cstheme="minorHAnsi"/>
          <w:spacing w:val="2"/>
        </w:rPr>
        <w:t xml:space="preserve"> </w:t>
      </w:r>
      <w:r w:rsidRPr="00907349">
        <w:rPr>
          <w:rFonts w:cstheme="minorHAnsi"/>
          <w:spacing w:val="2"/>
        </w:rPr>
        <w:t xml:space="preserve">and staff are adhering to the correct contact time. </w:t>
      </w:r>
      <w:r w:rsidRPr="00CA6FDF">
        <w:rPr>
          <w:rFonts w:cstheme="minorHAnsi"/>
          <w:spacing w:val="2"/>
        </w:rPr>
        <w:t xml:space="preserve">At the end of the shift </w:t>
      </w:r>
      <w:r>
        <w:rPr>
          <w:rFonts w:cstheme="minorHAnsi"/>
          <w:spacing w:val="2"/>
        </w:rPr>
        <w:t>clean</w:t>
      </w:r>
      <w:r w:rsidRPr="00CA6FDF">
        <w:rPr>
          <w:rFonts w:cstheme="minorHAnsi"/>
          <w:spacing w:val="2"/>
        </w:rPr>
        <w:t xml:space="preserve"> all h</w:t>
      </w:r>
      <w:r>
        <w:rPr>
          <w:rFonts w:cstheme="minorHAnsi"/>
          <w:spacing w:val="2"/>
        </w:rPr>
        <w:t>igh-</w:t>
      </w:r>
      <w:r w:rsidRPr="00CA6FDF">
        <w:rPr>
          <w:rFonts w:cstheme="minorHAnsi"/>
          <w:spacing w:val="2"/>
        </w:rPr>
        <w:t>touch surfaces one more time before closing.</w:t>
      </w:r>
    </w:p>
    <w:p w:rsidRPr="00A32A1E" w:rsidR="00E624D5" w:rsidP="00E624D5" w:rsidRDefault="00E624D5">
      <w:pPr>
        <w:pStyle w:val="Default"/>
        <w:jc w:val="both"/>
        <w:rPr>
          <w:color w:val="auto"/>
        </w:rPr>
      </w:pPr>
    </w:p>
    <w:p w:rsidRPr="006C0FBD" w:rsidR="00E624D5" w:rsidP="00E624D5" w:rsidRDefault="00E624D5">
      <w:pPr>
        <w:jc w:val="both"/>
        <w:rPr>
          <w:rFonts w:ascii="Arial" w:hAnsi="Arial" w:cs="Arial"/>
          <w:color w:val="000000" w:themeColor="text1"/>
        </w:rPr>
      </w:pPr>
      <w:r w:rsidRPr="006C0FBD">
        <w:rPr>
          <w:rFonts w:ascii="Arial" w:hAnsi="Arial" w:cs="Arial"/>
        </w:rPr>
        <w:t xml:space="preserve">Consideration will need to be given to a separate insulated box for any cold food deliveries i.e. food to be re-heated later in the day or cold puddings. These should be supplied with an adequate number of ice packs to ensure cold food arrives at 8°C or colder. </w:t>
      </w:r>
    </w:p>
    <w:p w:rsidRPr="00A32A1E" w:rsidR="00E624D5" w:rsidP="00E624D5" w:rsidRDefault="00E624D5">
      <w:pPr>
        <w:pStyle w:val="Default"/>
        <w:jc w:val="both"/>
        <w:rPr>
          <w:color w:val="auto"/>
        </w:rPr>
      </w:pPr>
    </w:p>
    <w:p w:rsidR="00E624D5" w:rsidP="00E624D5" w:rsidRDefault="00E624D5">
      <w:pPr>
        <w:pStyle w:val="Default"/>
        <w:jc w:val="both"/>
        <w:rPr>
          <w:color w:val="auto"/>
        </w:rPr>
      </w:pPr>
      <w:r w:rsidRPr="00A32A1E">
        <w:rPr>
          <w:color w:val="auto"/>
        </w:rPr>
        <w:t>You should carry out periodic checks to ensure the food is arriving adequately hot or cold and record this in the</w:t>
      </w:r>
      <w:r>
        <w:rPr>
          <w:color w:val="auto"/>
        </w:rPr>
        <w:t xml:space="preserve"> FSM </w:t>
      </w:r>
      <w:r w:rsidRPr="00A32A1E">
        <w:rPr>
          <w:color w:val="auto"/>
        </w:rPr>
        <w:t xml:space="preserve">Diary. </w:t>
      </w:r>
    </w:p>
    <w:p w:rsidR="00E624D5" w:rsidP="00E624D5" w:rsidRDefault="00E624D5">
      <w:pPr>
        <w:pStyle w:val="Default"/>
        <w:jc w:val="both"/>
        <w:rPr>
          <w:color w:val="auto"/>
        </w:rPr>
      </w:pPr>
    </w:p>
    <w:p w:rsidR="00E624D5" w:rsidP="00E624D5" w:rsidRDefault="00E624D5">
      <w:pPr>
        <w:jc w:val="both"/>
        <w:rPr>
          <w:rFonts w:ascii="Arial" w:hAnsi="Arial" w:cs="Arial"/>
          <w:shd w:val="clear" w:color="auto" w:fill="FFFFFF"/>
        </w:rPr>
      </w:pPr>
      <w:r w:rsidRPr="00CA05A8">
        <w:rPr>
          <w:rFonts w:ascii="Arial" w:hAnsi="Arial" w:cs="Arial"/>
          <w:shd w:val="clear" w:color="auto" w:fill="FFFFFF"/>
        </w:rPr>
        <w:t>In terms of food delivery and if you prepare any food in advance or freeze food in order to cope with increased demand you will find these four individual documents from the Food Standards Agency especially useful;</w:t>
      </w:r>
    </w:p>
    <w:p w:rsidRPr="00CA05A8" w:rsidR="00E624D5" w:rsidP="00E624D5" w:rsidRDefault="00E624D5">
      <w:pPr>
        <w:jc w:val="both"/>
        <w:rPr>
          <w:rFonts w:ascii="Arial" w:hAnsi="Arial" w:cs="Arial"/>
          <w:shd w:val="clear" w:color="auto" w:fill="FFFFFF"/>
        </w:rPr>
      </w:pPr>
    </w:p>
    <w:p w:rsidRPr="00CA05A8" w:rsidR="00E624D5" w:rsidP="00E624D5" w:rsidRDefault="003C158C">
      <w:pPr>
        <w:jc w:val="both"/>
        <w:rPr>
          <w:rFonts w:ascii="Arial" w:hAnsi="Arial" w:cs="Arial"/>
          <w:b/>
          <w:shd w:val="clear" w:color="auto" w:fill="FFFFFF"/>
        </w:rPr>
      </w:pPr>
      <w:hyperlink w:history="1" r:id="rId17">
        <w:r w:rsidRPr="00CA05A8" w:rsidR="00E624D5">
          <w:rPr>
            <w:rStyle w:val="Hyperlink"/>
            <w:rFonts w:ascii="Arial" w:hAnsi="Arial" w:cs="Arial"/>
            <w:b/>
            <w:shd w:val="clear" w:color="auto" w:fill="FFFFFF"/>
          </w:rPr>
          <w:t>Chilling down hot food</w:t>
        </w:r>
      </w:hyperlink>
    </w:p>
    <w:p w:rsidRPr="00CA05A8" w:rsidR="00E624D5" w:rsidP="00E624D5" w:rsidRDefault="003C158C">
      <w:pPr>
        <w:jc w:val="both"/>
        <w:rPr>
          <w:rFonts w:ascii="Arial" w:hAnsi="Arial" w:cs="Arial"/>
          <w:b/>
          <w:shd w:val="clear" w:color="auto" w:fill="FFFFFF"/>
        </w:rPr>
      </w:pPr>
      <w:hyperlink w:history="1" r:id="rId18">
        <w:r w:rsidRPr="00CA05A8" w:rsidR="00E624D5">
          <w:rPr>
            <w:rStyle w:val="Hyperlink"/>
            <w:rFonts w:ascii="Arial" w:hAnsi="Arial" w:cs="Arial"/>
            <w:b/>
            <w:shd w:val="clear" w:color="auto" w:fill="FFFFFF"/>
          </w:rPr>
          <w:t>Freezing</w:t>
        </w:r>
      </w:hyperlink>
    </w:p>
    <w:p w:rsidRPr="00CA05A8" w:rsidR="00E624D5" w:rsidP="00E624D5" w:rsidRDefault="003C158C">
      <w:pPr>
        <w:jc w:val="both"/>
        <w:rPr>
          <w:rFonts w:ascii="Arial" w:hAnsi="Arial" w:cs="Arial"/>
          <w:b/>
          <w:shd w:val="clear" w:color="auto" w:fill="FFFFFF"/>
        </w:rPr>
      </w:pPr>
      <w:hyperlink w:history="1" r:id="rId19">
        <w:r w:rsidRPr="00CA05A8" w:rsidR="00E624D5">
          <w:rPr>
            <w:rStyle w:val="Hyperlink"/>
            <w:rFonts w:ascii="Arial" w:hAnsi="Arial" w:cs="Arial"/>
            <w:b/>
            <w:shd w:val="clear" w:color="auto" w:fill="FFFFFF"/>
          </w:rPr>
          <w:t>Ready-to-eat-food</w:t>
        </w:r>
      </w:hyperlink>
    </w:p>
    <w:p w:rsidRPr="00CA05A8" w:rsidR="00E624D5" w:rsidP="00E624D5" w:rsidRDefault="003C158C">
      <w:pPr>
        <w:jc w:val="both"/>
        <w:rPr>
          <w:rFonts w:ascii="Arial" w:hAnsi="Arial" w:cs="Arial"/>
          <w:b/>
          <w:shd w:val="clear" w:color="auto" w:fill="FFFFFF"/>
        </w:rPr>
      </w:pPr>
      <w:hyperlink w:history="1" r:id="rId20">
        <w:r w:rsidRPr="00CA05A8" w:rsidR="00E624D5">
          <w:rPr>
            <w:rStyle w:val="Hyperlink"/>
            <w:rFonts w:ascii="Arial" w:hAnsi="Arial" w:cs="Arial"/>
            <w:b/>
            <w:shd w:val="clear" w:color="auto" w:fill="FFFFFF"/>
          </w:rPr>
          <w:t>Managing food allergen information</w:t>
        </w:r>
      </w:hyperlink>
    </w:p>
    <w:p w:rsidRPr="00CA05A8" w:rsidR="00E624D5" w:rsidP="00E624D5" w:rsidRDefault="00E624D5">
      <w:pPr>
        <w:pStyle w:val="Heading3"/>
        <w:jc w:val="both"/>
        <w:rPr>
          <w:rFonts w:ascii="Arial" w:hAnsi="Arial" w:cs="Arial"/>
          <w:color w:val="auto"/>
          <w:lang w:val="en-US"/>
        </w:rPr>
      </w:pPr>
      <w:r w:rsidRPr="00D57319">
        <w:rPr>
          <w:rFonts w:ascii="Arial" w:hAnsi="Arial" w:cs="Arial"/>
          <w:color w:val="auto"/>
          <w:u w:val="single"/>
          <w:lang w:val="en-US"/>
        </w:rPr>
        <w:t>Traceability</w:t>
      </w:r>
      <w:r w:rsidRPr="00CA05A8">
        <w:rPr>
          <w:rFonts w:ascii="Arial" w:hAnsi="Arial" w:cs="Arial"/>
          <w:color w:val="auto"/>
          <w:lang w:val="en-US"/>
        </w:rPr>
        <w:t xml:space="preserve"> </w:t>
      </w:r>
    </w:p>
    <w:p w:rsidRPr="00344C7B" w:rsidR="00E624D5" w:rsidP="00E624D5" w:rsidRDefault="00E624D5">
      <w:pPr>
        <w:pStyle w:val="Heading3"/>
        <w:jc w:val="both"/>
        <w:rPr>
          <w:rFonts w:ascii="Arial" w:hAnsi="Arial" w:cs="Arial"/>
          <w:b w:val="0"/>
          <w:color w:val="auto"/>
          <w:lang w:val="en-US"/>
        </w:rPr>
      </w:pPr>
      <w:r>
        <w:rPr>
          <w:rFonts w:ascii="Arial" w:hAnsi="Arial" w:cs="Arial"/>
          <w:b w:val="0"/>
          <w:color w:val="auto"/>
          <w:lang w:val="en-US"/>
        </w:rPr>
        <w:t xml:space="preserve">You must </w:t>
      </w:r>
      <w:r w:rsidRPr="00CA05A8">
        <w:rPr>
          <w:rFonts w:ascii="Arial" w:hAnsi="Arial" w:cs="Arial"/>
          <w:b w:val="0"/>
          <w:color w:val="auto"/>
          <w:lang w:val="en-US"/>
        </w:rPr>
        <w:t xml:space="preserve">keep records of who you have supplied food to as part of traceability requirements. </w:t>
      </w:r>
      <w:r w:rsidRPr="00344C7B">
        <w:rPr>
          <w:rFonts w:ascii="Arial" w:hAnsi="Arial" w:cs="Arial"/>
          <w:b w:val="0"/>
          <w:color w:val="auto"/>
          <w:lang w:val="en-US"/>
        </w:rPr>
        <w:t>Should you have to change or use different suppliers, ensure their details are recorded in your food safety system.</w:t>
      </w:r>
    </w:p>
    <w:p w:rsidRPr="00344C7B" w:rsidR="00E624D5" w:rsidP="00E624D5" w:rsidRDefault="00E624D5">
      <w:pPr>
        <w:jc w:val="both"/>
        <w:rPr>
          <w:rFonts w:ascii="Arial" w:hAnsi="Arial" w:cs="Arial"/>
          <w:lang w:val="en-US"/>
        </w:rPr>
      </w:pPr>
    </w:p>
    <w:p w:rsidRPr="00344C7B" w:rsidR="00E624D5" w:rsidP="00E624D5" w:rsidRDefault="00E624D5">
      <w:pPr>
        <w:jc w:val="both"/>
        <w:rPr>
          <w:rFonts w:ascii="Arial" w:hAnsi="Arial" w:cs="Arial"/>
          <w:b/>
          <w:u w:val="single"/>
          <w:lang w:val="en-US"/>
        </w:rPr>
      </w:pPr>
      <w:r w:rsidRPr="00344C7B">
        <w:rPr>
          <w:rFonts w:ascii="Arial" w:hAnsi="Arial" w:cs="Arial"/>
          <w:b/>
          <w:u w:val="single"/>
          <w:lang w:val="en-US"/>
        </w:rPr>
        <w:t>Staff Social distancing</w:t>
      </w:r>
    </w:p>
    <w:p w:rsidRPr="00344C7B" w:rsidR="00E624D5" w:rsidP="00E624D5" w:rsidRDefault="00E624D5">
      <w:pPr>
        <w:shd w:val="clear" w:color="auto" w:fill="FFFFFF"/>
        <w:spacing w:afterAutospacing="1"/>
        <w:jc w:val="both"/>
        <w:rPr>
          <w:rFonts w:ascii="Arial" w:hAnsi="Arial" w:cs="Arial"/>
          <w:color w:val="000000"/>
          <w:spacing w:val="2"/>
        </w:rPr>
      </w:pPr>
      <w:r w:rsidRPr="00344C7B">
        <w:rPr>
          <w:rFonts w:ascii="Arial" w:hAnsi="Arial" w:cs="Arial"/>
          <w:color w:val="000000"/>
          <w:spacing w:val="2"/>
        </w:rPr>
        <w:t xml:space="preserve">It is extremely important staff keep themselves and others safe. Staff must keep 2m away from each other at all times, as people may be infected and not showing symptoms yet. Ensure all staff understand what is expected of them and make sure their working area is reviewed and rearranged if necessary to allow this to happen safely. For example, you may have to put in extra controls that say only 1 person can be in the walk in chiller at anytime. </w:t>
      </w:r>
    </w:p>
    <w:p w:rsidRPr="00344C7B" w:rsidR="00E624D5" w:rsidP="00E624D5" w:rsidRDefault="00E624D5">
      <w:pPr>
        <w:shd w:val="clear" w:color="auto" w:fill="FFFFFF"/>
        <w:spacing w:beforeAutospacing="1" w:afterAutospacing="1"/>
        <w:jc w:val="both"/>
        <w:rPr>
          <w:rFonts w:ascii="Arial" w:hAnsi="Arial" w:cs="Arial"/>
          <w:color w:val="000000"/>
          <w:spacing w:val="2"/>
        </w:rPr>
      </w:pPr>
      <w:r w:rsidRPr="00344C7B">
        <w:rPr>
          <w:rFonts w:ascii="Arial" w:hAnsi="Arial" w:cs="Arial"/>
          <w:color w:val="000000"/>
          <w:spacing w:val="2"/>
        </w:rPr>
        <w:t xml:space="preserve">Make sure this 2m rule applies at all times, in the kitchen, front of house, lunch and break times and monitor compliance. </w:t>
      </w:r>
    </w:p>
    <w:p w:rsidRPr="00344C7B" w:rsidR="00E624D5" w:rsidP="00E624D5" w:rsidRDefault="00E624D5">
      <w:pPr>
        <w:pStyle w:val="Default"/>
        <w:jc w:val="both"/>
        <w:rPr>
          <w:b/>
          <w:bCs/>
          <w:color w:val="auto"/>
          <w:u w:val="single"/>
        </w:rPr>
      </w:pPr>
      <w:r w:rsidRPr="00344C7B">
        <w:rPr>
          <w:b/>
          <w:bCs/>
          <w:color w:val="auto"/>
          <w:u w:val="single"/>
        </w:rPr>
        <w:t xml:space="preserve">Use of delivery staff/vehicles </w:t>
      </w:r>
    </w:p>
    <w:p w:rsidRPr="000C15E2" w:rsidR="00E624D5" w:rsidP="00E624D5" w:rsidRDefault="00E624D5">
      <w:pPr>
        <w:jc w:val="both"/>
        <w:rPr>
          <w:rFonts w:ascii="Arial" w:hAnsi="Arial" w:cs="Arial"/>
        </w:rPr>
      </w:pPr>
      <w:r w:rsidRPr="00344C7B">
        <w:rPr>
          <w:rFonts w:ascii="Arial" w:hAnsi="Arial" w:cs="Arial"/>
        </w:rPr>
        <w:t xml:space="preserve">You should check that the car insurance of the delivery driver covers business use and that the vehicle is safe (copy of most recent MOT, or similar). There must be no smoking permitted in any delivery vehicle as these are considered workplaces. Working time and length of time driving should also be considered. You can check here for </w:t>
      </w:r>
      <w:hyperlink w:history="1" r:id="rId21">
        <w:r w:rsidRPr="00344C7B">
          <w:rPr>
            <w:rStyle w:val="Hyperlink"/>
            <w:rFonts w:ascii="Arial" w:hAnsi="Arial" w:cs="Arial"/>
          </w:rPr>
          <w:t>Rules on Driving Hours.</w:t>
        </w:r>
      </w:hyperlink>
      <w:r w:rsidRPr="00344C7B">
        <w:rPr>
          <w:rFonts w:ascii="Arial" w:hAnsi="Arial" w:cs="Arial"/>
        </w:rPr>
        <w:t xml:space="preserve"> A thorough risk</w:t>
      </w:r>
      <w:r w:rsidRPr="000C15E2">
        <w:rPr>
          <w:rFonts w:ascii="Arial" w:hAnsi="Arial" w:cs="Arial"/>
        </w:rPr>
        <w:t xml:space="preserve"> assessment will ensure you comply with the law but if in doubt check with your legal advisors.</w:t>
      </w:r>
    </w:p>
    <w:p w:rsidRPr="00A32A1E" w:rsidR="00E624D5" w:rsidP="00E624D5" w:rsidRDefault="00E624D5">
      <w:pPr>
        <w:shd w:val="clear" w:color="auto" w:fill="FFFFFF"/>
        <w:spacing w:before="100" w:beforeAutospacing="1" w:after="100" w:afterAutospacing="1"/>
        <w:jc w:val="both"/>
        <w:rPr>
          <w:rFonts w:ascii="Arial" w:hAnsi="Arial" w:cs="Arial"/>
        </w:rPr>
      </w:pPr>
      <w:r w:rsidRPr="000C15E2">
        <w:rPr>
          <w:rFonts w:ascii="Arial" w:hAnsi="Arial" w:cs="Arial"/>
          <w:lang w:val="en"/>
        </w:rPr>
        <w:t>Food must not be subjected to potential contamination during transportation. Keep the interior of the vehicle clean and do not transport food with animals or chemicals such as fuel, oil and screen wash.</w:t>
      </w:r>
      <w:r w:rsidRPr="000C15E2">
        <w:rPr>
          <w:rFonts w:ascii="Arial" w:hAnsi="Arial" w:cs="Arial"/>
        </w:rPr>
        <w:t xml:space="preserve"> </w:t>
      </w:r>
    </w:p>
    <w:p w:rsidR="00E624D5" w:rsidP="00E624D5" w:rsidRDefault="00E624D5">
      <w:pPr>
        <w:pStyle w:val="Default"/>
        <w:jc w:val="both"/>
        <w:rPr>
          <w:color w:val="auto"/>
        </w:rPr>
      </w:pPr>
      <w:r w:rsidRPr="00A32A1E">
        <w:rPr>
          <w:color w:val="auto"/>
        </w:rPr>
        <w:t>The delivery driver should be given a basic induction on handling the food correctly and health monitoring should be in place. Staff need to be checked daily to ensure they aren’t showing any relevant Coronavirus symptoms (fever, persistent cough etc). If so, they need to be immediately sent home as per the self-isolation guidance.</w:t>
      </w:r>
    </w:p>
    <w:p w:rsidR="00E624D5" w:rsidP="00E624D5" w:rsidRDefault="00E624D5">
      <w:pPr>
        <w:pStyle w:val="Default"/>
        <w:jc w:val="both"/>
        <w:rPr>
          <w:color w:val="auto"/>
        </w:rPr>
      </w:pPr>
      <w:r w:rsidRPr="00A32A1E">
        <w:rPr>
          <w:color w:val="auto"/>
        </w:rPr>
        <w:t xml:space="preserve"> </w:t>
      </w:r>
    </w:p>
    <w:p w:rsidR="00E624D5" w:rsidP="00E624D5" w:rsidRDefault="00E624D5">
      <w:pPr>
        <w:pStyle w:val="Default"/>
        <w:jc w:val="both"/>
        <w:rPr>
          <w:color w:val="auto"/>
        </w:rPr>
      </w:pPr>
      <w:r w:rsidRPr="00A32A1E">
        <w:rPr>
          <w:color w:val="auto"/>
        </w:rPr>
        <w:t xml:space="preserve">The usual 48-hour exclusion applies for (non-Coronavirus related) sickness and diarrhoea. </w:t>
      </w:r>
    </w:p>
    <w:p w:rsidR="00E624D5" w:rsidP="00E624D5" w:rsidRDefault="00E624D5">
      <w:pPr>
        <w:pStyle w:val="Default"/>
        <w:jc w:val="both"/>
        <w:rPr>
          <w:color w:val="auto"/>
        </w:rPr>
      </w:pPr>
    </w:p>
    <w:p w:rsidR="00E624D5" w:rsidP="00E624D5" w:rsidRDefault="00E624D5">
      <w:pPr>
        <w:pStyle w:val="Default"/>
        <w:jc w:val="both"/>
        <w:rPr>
          <w:color w:val="auto"/>
        </w:rPr>
      </w:pPr>
      <w:r w:rsidRPr="00A32A1E">
        <w:rPr>
          <w:color w:val="auto"/>
        </w:rPr>
        <w:t xml:space="preserve">The driver, where possible, should avoid coming into the main kitchen area and avoid excessive kitchen staff contact. It is suggested that one of the kitchen staff ‘box up’ the food and place in a low risk area of the kitchen ready for the driver to pick up and deliver. The driver should wash their hands with soap and water both on arrival and returning to the kitchen. </w:t>
      </w:r>
    </w:p>
    <w:p w:rsidRPr="00A32A1E" w:rsidR="00E624D5" w:rsidP="00E624D5" w:rsidRDefault="00E624D5">
      <w:pPr>
        <w:pStyle w:val="Default"/>
        <w:jc w:val="both"/>
        <w:rPr>
          <w:color w:val="auto"/>
        </w:rPr>
      </w:pPr>
    </w:p>
    <w:p w:rsidRPr="005D14D2" w:rsidR="00E624D5" w:rsidP="00E624D5" w:rsidRDefault="00E624D5">
      <w:pPr>
        <w:pStyle w:val="Default"/>
        <w:jc w:val="both"/>
        <w:rPr>
          <w:b/>
          <w:bCs/>
          <w:color w:val="auto"/>
          <w:u w:val="single"/>
        </w:rPr>
      </w:pPr>
      <w:r w:rsidRPr="005D14D2">
        <w:rPr>
          <w:b/>
          <w:bCs/>
          <w:color w:val="auto"/>
          <w:u w:val="single"/>
        </w:rPr>
        <w:t xml:space="preserve">Food delivery </w:t>
      </w:r>
    </w:p>
    <w:p w:rsidR="00E624D5" w:rsidP="00E624D5" w:rsidRDefault="00E624D5">
      <w:pPr>
        <w:shd w:val="clear" w:color="auto" w:fill="FFFFFF"/>
        <w:spacing w:before="100" w:beforeAutospacing="1" w:after="100" w:afterAutospacing="1"/>
        <w:jc w:val="both"/>
        <w:rPr>
          <w:rFonts w:ascii="Arial" w:hAnsi="Arial" w:cs="Arial"/>
        </w:rPr>
      </w:pPr>
      <w:r>
        <w:rPr>
          <w:rFonts w:ascii="Arial" w:hAnsi="Arial" w:cs="Arial"/>
        </w:rPr>
        <w:t>Vehicles should be fully fuelled at the start of the delivery process so as to minimise any refuelling and handling of petrol pumps during the delivery process. If re-fuelling has to take place, then disposable plastic gloves should be worn and removed before re-entering the vehicle.</w:t>
      </w:r>
    </w:p>
    <w:p w:rsidRPr="00CA05A8" w:rsidR="00E624D5" w:rsidP="00E624D5" w:rsidRDefault="00E624D5">
      <w:pPr>
        <w:jc w:val="both"/>
        <w:rPr>
          <w:rFonts w:ascii="Arial" w:hAnsi="Arial" w:cs="Arial"/>
          <w:color w:val="000000" w:themeColor="text1"/>
        </w:rPr>
      </w:pPr>
      <w:r w:rsidRPr="00CA05A8">
        <w:rPr>
          <w:rFonts w:ascii="Arial" w:hAnsi="Arial" w:cs="Arial"/>
          <w:color w:val="000000" w:themeColor="text1"/>
        </w:rPr>
        <w:t xml:space="preserve">Consider how you will accept payment for example, upfront or on delivery. Cashless systems must be implemented due to hygiene reasons.  </w:t>
      </w:r>
    </w:p>
    <w:p w:rsidRPr="00A32A1E" w:rsidR="00E624D5" w:rsidP="00E624D5" w:rsidRDefault="00E624D5">
      <w:pPr>
        <w:pStyle w:val="Default"/>
        <w:jc w:val="both"/>
        <w:rPr>
          <w:color w:val="auto"/>
        </w:rPr>
      </w:pPr>
      <w:r w:rsidRPr="00A32A1E">
        <w:rPr>
          <w:color w:val="auto"/>
        </w:rPr>
        <w:t xml:space="preserve">If possible, the driver should be provided with hand sanitiser at 60% + alcohol content, </w:t>
      </w:r>
      <w:r>
        <w:rPr>
          <w:color w:val="auto"/>
        </w:rPr>
        <w:t xml:space="preserve">after removal of any gloves and for </w:t>
      </w:r>
      <w:r w:rsidRPr="00A32A1E">
        <w:rPr>
          <w:color w:val="auto"/>
        </w:rPr>
        <w:t xml:space="preserve">periodic use between the individual deliveries. </w:t>
      </w:r>
    </w:p>
    <w:p w:rsidRPr="00A32A1E" w:rsidR="00E624D5" w:rsidP="00E624D5" w:rsidRDefault="00E624D5">
      <w:pPr>
        <w:pStyle w:val="Default"/>
        <w:jc w:val="both"/>
        <w:rPr>
          <w:color w:val="auto"/>
        </w:rPr>
      </w:pPr>
    </w:p>
    <w:p w:rsidRPr="00A32A1E" w:rsidR="00E624D5" w:rsidP="00E624D5" w:rsidRDefault="00E624D5">
      <w:pPr>
        <w:pStyle w:val="Default"/>
        <w:jc w:val="both"/>
        <w:rPr>
          <w:color w:val="auto"/>
        </w:rPr>
      </w:pPr>
      <w:r w:rsidRPr="00A32A1E">
        <w:rPr>
          <w:color w:val="auto"/>
        </w:rPr>
        <w:t>It is preferable if there is no physical handing over of the food from the driver to the customer. There should be a set drop off point established in advance such as the door step. The doorbell or door can then be rung/knocked and the driver to dis</w:t>
      </w:r>
      <w:r w:rsidR="00A843EB">
        <w:rPr>
          <w:color w:val="auto"/>
        </w:rPr>
        <w:t>tance themselves 6 feet (2 meter</w:t>
      </w:r>
      <w:r w:rsidRPr="00A32A1E">
        <w:rPr>
          <w:color w:val="auto"/>
        </w:rPr>
        <w:t>s) as per Public Health guidance. Drivers should not enter the customers</w:t>
      </w:r>
      <w:r>
        <w:rPr>
          <w:color w:val="auto"/>
        </w:rPr>
        <w:t>’</w:t>
      </w:r>
      <w:r w:rsidRPr="00A32A1E">
        <w:rPr>
          <w:color w:val="auto"/>
        </w:rPr>
        <w:t xml:space="preserve"> property </w:t>
      </w:r>
      <w:r>
        <w:rPr>
          <w:color w:val="auto"/>
        </w:rPr>
        <w:t xml:space="preserve">under </w:t>
      </w:r>
      <w:r w:rsidRPr="00A32A1E">
        <w:rPr>
          <w:color w:val="auto"/>
        </w:rPr>
        <w:t xml:space="preserve">any circumstance. This is especially important where a customer is either in self-isolation or ill. </w:t>
      </w:r>
    </w:p>
    <w:p w:rsidRPr="00A32A1E" w:rsidR="00E624D5" w:rsidP="00E624D5" w:rsidRDefault="00E624D5">
      <w:pPr>
        <w:pStyle w:val="Default"/>
        <w:jc w:val="both"/>
        <w:rPr>
          <w:color w:val="auto"/>
        </w:rPr>
      </w:pPr>
    </w:p>
    <w:p w:rsidR="00E624D5" w:rsidP="00E624D5" w:rsidRDefault="00E624D5">
      <w:pPr>
        <w:pStyle w:val="Default"/>
        <w:jc w:val="both"/>
        <w:rPr>
          <w:color w:val="auto"/>
        </w:rPr>
      </w:pPr>
      <w:r w:rsidRPr="00A32A1E">
        <w:rPr>
          <w:color w:val="auto"/>
        </w:rPr>
        <w:t xml:space="preserve">You must ensure you have a system in place to enable the customer to notify you of any self-isolation/illness in advance of delivering. </w:t>
      </w:r>
    </w:p>
    <w:p w:rsidRPr="00A32A1E" w:rsidR="00E624D5" w:rsidP="00E624D5" w:rsidRDefault="00E624D5">
      <w:pPr>
        <w:pStyle w:val="Default"/>
        <w:jc w:val="both"/>
        <w:rPr>
          <w:color w:val="auto"/>
        </w:rPr>
      </w:pPr>
    </w:p>
    <w:p w:rsidRPr="00A32A1E" w:rsidR="00E624D5" w:rsidP="00E624D5" w:rsidRDefault="00E624D5">
      <w:pPr>
        <w:jc w:val="both"/>
        <w:rPr>
          <w:rFonts w:ascii="Arial" w:hAnsi="Arial" w:cs="Arial"/>
        </w:rPr>
      </w:pPr>
      <w:r w:rsidRPr="00A32A1E">
        <w:rPr>
          <w:rFonts w:ascii="Arial" w:hAnsi="Arial" w:cs="Arial"/>
        </w:rPr>
        <w:t>Consideration needs to be given where a customer does not answer the door as to whether the food will be left or returned. Setting up an approximate time of delivery and contact details such as a telephone number should help minimise this issue.</w:t>
      </w:r>
    </w:p>
    <w:p w:rsidR="00E624D5" w:rsidP="00E624D5" w:rsidRDefault="00E624D5">
      <w:pPr>
        <w:pStyle w:val="Default"/>
        <w:jc w:val="both"/>
        <w:rPr>
          <w:b/>
          <w:u w:val="single"/>
        </w:rPr>
      </w:pPr>
    </w:p>
    <w:p w:rsidRPr="005D14D2" w:rsidR="00E624D5" w:rsidP="00E624D5" w:rsidRDefault="00E624D5">
      <w:pPr>
        <w:pStyle w:val="Default"/>
        <w:jc w:val="both"/>
        <w:rPr>
          <w:b/>
          <w:u w:val="single"/>
        </w:rPr>
      </w:pPr>
      <w:r w:rsidRPr="005D14D2">
        <w:rPr>
          <w:b/>
          <w:u w:val="single"/>
        </w:rPr>
        <w:t xml:space="preserve">Food Takeaway </w:t>
      </w:r>
    </w:p>
    <w:p w:rsidRPr="005D14D2" w:rsidR="00E624D5" w:rsidP="00E624D5" w:rsidRDefault="00E624D5">
      <w:pPr>
        <w:pStyle w:val="Default"/>
        <w:jc w:val="both"/>
        <w:rPr>
          <w:u w:val="single"/>
        </w:rPr>
      </w:pPr>
    </w:p>
    <w:p w:rsidR="00E624D5" w:rsidP="00E624D5" w:rsidRDefault="00E624D5">
      <w:pPr>
        <w:pStyle w:val="Default"/>
        <w:jc w:val="both"/>
      </w:pPr>
      <w:r w:rsidRPr="00A32A1E">
        <w:t xml:space="preserve">If you are planning on providing food which customers can collect from your premises, much of the guidance above still applies. You should encourage non-cash payments.  </w:t>
      </w:r>
    </w:p>
    <w:p w:rsidRPr="00A32A1E" w:rsidR="00E624D5" w:rsidP="00E624D5" w:rsidRDefault="00E624D5">
      <w:pPr>
        <w:pStyle w:val="Default"/>
        <w:jc w:val="both"/>
      </w:pPr>
    </w:p>
    <w:p w:rsidRPr="00344C7B" w:rsidR="00E624D5" w:rsidP="00E624D5" w:rsidRDefault="00E624D5">
      <w:pPr>
        <w:jc w:val="both"/>
        <w:rPr>
          <w:rFonts w:ascii="Arial" w:hAnsi="Arial" w:cs="Arial"/>
        </w:rPr>
      </w:pPr>
      <w:r w:rsidRPr="000C15E2">
        <w:rPr>
          <w:rFonts w:ascii="Arial" w:hAnsi="Arial" w:cs="Arial"/>
        </w:rPr>
        <w:t xml:space="preserve">You should also designate a low risk area for hand-over of the food. This should be well away from the kitchen area and at a distance from as many staff as possible. Staff handing over the food should place the food down and keep a sensible distance from the customer. This area should regularly be sanitised throughout the day and staff should wash their hands after each handover.  You should try and adopt a one in – one out policy and also try to organise allocated </w:t>
      </w:r>
      <w:r w:rsidRPr="00344C7B">
        <w:rPr>
          <w:rFonts w:ascii="Arial" w:hAnsi="Arial" w:cs="Arial"/>
        </w:rPr>
        <w:t>collection time slots for customers so as to avoid people queuing outside the premise.  If this is not possible then</w:t>
      </w:r>
      <w:r w:rsidRPr="00344C7B">
        <w:rPr>
          <w:color w:val="1F497D"/>
        </w:rPr>
        <w:t xml:space="preserve"> </w:t>
      </w:r>
      <w:r w:rsidRPr="00344C7B">
        <w:rPr>
          <w:rFonts w:ascii="Arial" w:hAnsi="Arial" w:cs="Arial"/>
        </w:rPr>
        <w:t>you should  ensure a queue control system is implemented, inside and outside your premises, ensuring the two meter distancing requirement is applied.</w:t>
      </w:r>
    </w:p>
    <w:p w:rsidRPr="00344C7B" w:rsidR="00E624D5" w:rsidP="00E624D5" w:rsidRDefault="00E624D5">
      <w:pPr>
        <w:shd w:val="clear" w:color="auto" w:fill="FFFFFF"/>
        <w:spacing w:before="100" w:beforeAutospacing="1" w:after="100" w:afterAutospacing="1"/>
        <w:jc w:val="both"/>
        <w:rPr>
          <w:rFonts w:ascii="Arial" w:hAnsi="Arial" w:cs="Arial"/>
          <w:color w:val="000000" w:themeColor="text1"/>
          <w:lang w:val="en"/>
        </w:rPr>
      </w:pPr>
      <w:r w:rsidRPr="00344C7B">
        <w:rPr>
          <w:rFonts w:ascii="Arial" w:hAnsi="Arial" w:cs="Arial"/>
          <w:color w:val="000000" w:themeColor="text1"/>
          <w:lang w:val="en"/>
        </w:rPr>
        <w:t xml:space="preserve">You could also post signage; here is some suggested wording: </w:t>
      </w:r>
    </w:p>
    <w:p w:rsidRPr="00191347" w:rsidR="00E624D5" w:rsidP="00E624D5" w:rsidRDefault="00E624D5">
      <w:pPr>
        <w:shd w:val="clear" w:color="auto" w:fill="FFFFFF"/>
        <w:spacing w:before="100" w:beforeAutospacing="1" w:after="100" w:afterAutospacing="1"/>
        <w:jc w:val="both"/>
        <w:rPr>
          <w:rFonts w:ascii="Arial" w:hAnsi="Arial" w:cs="Arial"/>
          <w:i/>
          <w:color w:val="000000" w:themeColor="text1"/>
          <w:lang w:val="en"/>
        </w:rPr>
      </w:pPr>
      <w:r w:rsidRPr="00344C7B">
        <w:rPr>
          <w:rFonts w:ascii="Arial" w:hAnsi="Arial" w:cs="Arial"/>
          <w:i/>
          <w:color w:val="000000" w:themeColor="text1"/>
          <w:lang w:val="en"/>
        </w:rPr>
        <w:t xml:space="preserve">Social distancing. To protect our customers and staff at this time, we are actively managing the number of customers who can come into our premises at any one time. Please make sure you stand 2 </w:t>
      </w:r>
      <w:r w:rsidRPr="00344C7B" w:rsidR="00344C7B">
        <w:rPr>
          <w:rFonts w:ascii="Arial" w:hAnsi="Arial" w:cs="Arial"/>
          <w:i/>
          <w:color w:val="000000" w:themeColor="text1"/>
          <w:lang w:val="en"/>
        </w:rPr>
        <w:t>meters</w:t>
      </w:r>
      <w:r w:rsidRPr="00344C7B">
        <w:rPr>
          <w:rFonts w:ascii="Arial" w:hAnsi="Arial" w:cs="Arial"/>
          <w:i/>
          <w:color w:val="000000" w:themeColor="text1"/>
          <w:lang w:val="en"/>
        </w:rPr>
        <w:t xml:space="preserve"> apart using the marked lines on the floor, when at the front wait behind the line until called forward. Thank you for your understanding and co-operation.</w:t>
      </w:r>
      <w:r w:rsidRPr="00191347">
        <w:rPr>
          <w:rFonts w:ascii="Arial" w:hAnsi="Arial" w:cs="Arial"/>
          <w:i/>
          <w:color w:val="000000" w:themeColor="text1"/>
          <w:lang w:val="en"/>
        </w:rPr>
        <w:t xml:space="preserve"> </w:t>
      </w:r>
    </w:p>
    <w:p w:rsidRPr="000C15E2" w:rsidR="00E624D5" w:rsidP="00E624D5" w:rsidRDefault="00E624D5">
      <w:pPr>
        <w:shd w:val="clear" w:color="auto" w:fill="FFFFFF"/>
        <w:spacing w:beforeAutospacing="1" w:afterAutospacing="1"/>
        <w:jc w:val="both"/>
        <w:rPr>
          <w:rFonts w:ascii="Arial" w:hAnsi="Arial" w:cs="Arial"/>
          <w:color w:val="000000"/>
          <w:spacing w:val="2"/>
          <w:u w:val="single"/>
        </w:rPr>
      </w:pPr>
      <w:r>
        <w:rPr>
          <w:rFonts w:ascii="Arial" w:hAnsi="Arial" w:cs="Arial"/>
          <w:b/>
          <w:bCs/>
          <w:color w:val="000000"/>
          <w:spacing w:val="2"/>
          <w:u w:val="single"/>
        </w:rPr>
        <w:t>Laundry</w:t>
      </w:r>
    </w:p>
    <w:p w:rsidRPr="00CA05A8" w:rsidR="00E624D5" w:rsidP="00E624D5" w:rsidRDefault="00E624D5">
      <w:pPr>
        <w:shd w:val="clear" w:color="auto" w:fill="FFFFFF"/>
        <w:spacing w:afterAutospacing="1"/>
        <w:jc w:val="both"/>
        <w:rPr>
          <w:rFonts w:ascii="Arial" w:hAnsi="Arial" w:cs="Arial"/>
          <w:color w:val="000000"/>
          <w:spacing w:val="2"/>
        </w:rPr>
      </w:pPr>
      <w:r w:rsidRPr="00CA05A8">
        <w:rPr>
          <w:rFonts w:ascii="Arial" w:hAnsi="Arial" w:cs="Arial"/>
          <w:color w:val="000000"/>
          <w:spacing w:val="2"/>
        </w:rPr>
        <w:t xml:space="preserve">Uniforms are a potential source of transmission. Ensure staff </w:t>
      </w:r>
      <w:r w:rsidRPr="00CA05A8">
        <w:rPr>
          <w:rFonts w:ascii="Arial" w:hAnsi="Arial" w:cs="Arial"/>
          <w:snapToGrid w:val="0"/>
          <w:color w:val="000000"/>
        </w:rPr>
        <w:t xml:space="preserve">wear clean uniform at all times. </w:t>
      </w:r>
      <w:r w:rsidRPr="00CA05A8">
        <w:rPr>
          <w:rFonts w:ascii="Arial" w:hAnsi="Arial" w:cs="Arial"/>
          <w:color w:val="000000"/>
          <w:spacing w:val="2"/>
        </w:rPr>
        <w:t xml:space="preserve">All uniform must be washed at temperatures above 60°C or higher or a laundry sanitising agent used if the fabrics can’t be washed at such high temperatures. It is recommended as standard practice in food businesses that uniforms are laundered commercially. </w:t>
      </w:r>
    </w:p>
    <w:p w:rsidRPr="00CA05A8" w:rsidR="00E624D5" w:rsidP="00E624D5" w:rsidRDefault="00E624D5">
      <w:pPr>
        <w:shd w:val="clear" w:color="auto" w:fill="FFFFFF"/>
        <w:spacing w:afterAutospacing="1"/>
        <w:jc w:val="both"/>
        <w:rPr>
          <w:rFonts w:ascii="Arial" w:hAnsi="Arial" w:cs="Arial"/>
          <w:color w:val="000000"/>
          <w:spacing w:val="2"/>
        </w:rPr>
      </w:pPr>
      <w:r w:rsidRPr="00CA05A8">
        <w:rPr>
          <w:rFonts w:ascii="Arial" w:hAnsi="Arial" w:cs="Arial"/>
          <w:color w:val="000000"/>
          <w:spacing w:val="2"/>
        </w:rPr>
        <w:t xml:space="preserve">If you can’t wash items immediately, leave in a sealed bag for at least 3 days and wash as normal. </w:t>
      </w:r>
    </w:p>
    <w:p w:rsidRPr="005D14D2" w:rsidR="00E624D5" w:rsidP="00E624D5" w:rsidRDefault="00E624D5">
      <w:pPr>
        <w:pStyle w:val="Default"/>
        <w:jc w:val="both"/>
        <w:rPr>
          <w:b/>
          <w:bCs/>
          <w:u w:val="single"/>
        </w:rPr>
      </w:pPr>
      <w:r w:rsidRPr="005D14D2">
        <w:rPr>
          <w:b/>
          <w:bCs/>
          <w:u w:val="single"/>
        </w:rPr>
        <w:t xml:space="preserve">Further guidance/links </w:t>
      </w:r>
    </w:p>
    <w:p w:rsidRPr="00400E50" w:rsidR="00E624D5" w:rsidP="00E624D5" w:rsidRDefault="00E624D5">
      <w:pPr>
        <w:jc w:val="both"/>
        <w:rPr>
          <w:rFonts w:cstheme="minorHAnsi"/>
          <w:b/>
          <w:color w:val="7030A0"/>
          <w:shd w:val="clear" w:color="auto" w:fill="FFFFFF"/>
        </w:rPr>
      </w:pPr>
    </w:p>
    <w:p w:rsidRPr="00CA05A8" w:rsidR="00E624D5" w:rsidP="00E624D5" w:rsidRDefault="00E624D5">
      <w:pPr>
        <w:jc w:val="both"/>
        <w:rPr>
          <w:rFonts w:ascii="Arial" w:hAnsi="Arial" w:cs="Arial"/>
          <w:b/>
        </w:rPr>
      </w:pPr>
      <w:r w:rsidRPr="00CA05A8">
        <w:rPr>
          <w:rFonts w:ascii="Arial" w:hAnsi="Arial" w:cs="Arial"/>
          <w:b/>
        </w:rPr>
        <w:t xml:space="preserve">Free Advice from Experts </w:t>
      </w:r>
    </w:p>
    <w:p w:rsidRPr="00CA05A8" w:rsidR="00E624D5" w:rsidP="00E624D5" w:rsidRDefault="00E624D5">
      <w:pPr>
        <w:jc w:val="both"/>
        <w:rPr>
          <w:rFonts w:ascii="Arial" w:hAnsi="Arial" w:cs="Arial"/>
          <w:b/>
        </w:rPr>
      </w:pPr>
      <w:r w:rsidRPr="00CA05A8">
        <w:rPr>
          <w:rFonts w:ascii="Arial" w:hAnsi="Arial" w:cs="Arial"/>
          <w:b/>
          <w:noProof/>
        </w:rPr>
        <w:drawing>
          <wp:anchor distT="0" distB="0" distL="114300" distR="114300" simplePos="0" relativeHeight="251659264" behindDoc="0" locked="0" layoutInCell="1" allowOverlap="1" wp14:editId="35A6EE80" wp14:anchorId="45825FED">
            <wp:simplePos x="0" y="0"/>
            <wp:positionH relativeFrom="column">
              <wp:align>left</wp:align>
            </wp:positionH>
            <wp:positionV relativeFrom="paragraph">
              <wp:align>top</wp:align>
            </wp:positionV>
            <wp:extent cx="1732280" cy="615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P Logo-0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32280" cy="615950"/>
                    </a:xfrm>
                    <a:prstGeom prst="rect">
                      <a:avLst/>
                    </a:prstGeom>
                  </pic:spPr>
                </pic:pic>
              </a:graphicData>
            </a:graphic>
          </wp:anchor>
        </w:drawing>
      </w:r>
      <w:r w:rsidRPr="00CA05A8">
        <w:rPr>
          <w:rFonts w:ascii="Arial" w:hAnsi="Arial" w:cs="Arial"/>
          <w:b/>
        </w:rPr>
        <w:br w:type="textWrapping" w:clear="all"/>
      </w:r>
    </w:p>
    <w:p w:rsidRPr="00CA05A8" w:rsidR="00E624D5" w:rsidP="00E624D5" w:rsidRDefault="003C158C">
      <w:pPr>
        <w:jc w:val="both"/>
        <w:rPr>
          <w:rFonts w:ascii="Arial" w:hAnsi="Arial" w:cs="Arial"/>
        </w:rPr>
      </w:pPr>
      <w:hyperlink w:history="1" r:id="rId23">
        <w:r w:rsidRPr="00CA05A8" w:rsidR="00E624D5">
          <w:rPr>
            <w:rStyle w:val="Hyperlink"/>
            <w:rFonts w:ascii="Arial" w:hAnsi="Arial" w:cs="Arial"/>
          </w:rPr>
          <w:t>My Compliance People</w:t>
        </w:r>
      </w:hyperlink>
      <w:r w:rsidRPr="00CA05A8" w:rsidR="00E624D5">
        <w:rPr>
          <w:rFonts w:ascii="Arial" w:hAnsi="Arial" w:cs="Arial"/>
        </w:rPr>
        <w:t xml:space="preserve"> have agreed to provide advice </w:t>
      </w:r>
      <w:r w:rsidRPr="00CA05A8" w:rsidR="00E624D5">
        <w:rPr>
          <w:rFonts w:ascii="Arial" w:hAnsi="Arial" w:cs="Arial"/>
          <w:b/>
        </w:rPr>
        <w:t>free of charge</w:t>
      </w:r>
      <w:r w:rsidRPr="00CA05A8" w:rsidR="00E624D5">
        <w:rPr>
          <w:rFonts w:ascii="Arial" w:hAnsi="Arial" w:cs="Arial"/>
        </w:rPr>
        <w:t xml:space="preserve"> during these unprecedented times. Supporting the hospitality community to help businesses trade safely is the heart of this initiative as businesses step up to serve communities across the UK. My Compliance People have a community of independent freelance food safety experts and environmental health practitioners who you can talk to get the advice you need. Get in touch for </w:t>
      </w:r>
      <w:r w:rsidRPr="00CA05A8" w:rsidR="00E624D5">
        <w:rPr>
          <w:rFonts w:ascii="Arial" w:hAnsi="Arial" w:cs="Arial"/>
          <w:b/>
        </w:rPr>
        <w:t>FREE</w:t>
      </w:r>
      <w:r w:rsidRPr="00CA05A8" w:rsidR="00E624D5">
        <w:rPr>
          <w:rFonts w:ascii="Arial" w:hAnsi="Arial" w:cs="Arial"/>
        </w:rPr>
        <w:t xml:space="preserve"> advice via email </w:t>
      </w:r>
      <w:hyperlink w:history="1" r:id="rId24">
        <w:r w:rsidRPr="00CA05A8" w:rsidR="00E624D5">
          <w:rPr>
            <w:rStyle w:val="Hyperlink"/>
            <w:rFonts w:ascii="Arial" w:hAnsi="Arial" w:cs="Arial"/>
          </w:rPr>
          <w:t>covid19@mycompliancepeople.com</w:t>
        </w:r>
      </w:hyperlink>
    </w:p>
    <w:p w:rsidRPr="00A32A1E" w:rsidR="00E624D5" w:rsidP="00E624D5" w:rsidRDefault="00E624D5">
      <w:pPr>
        <w:pStyle w:val="Default"/>
        <w:jc w:val="both"/>
      </w:pPr>
    </w:p>
    <w:p w:rsidR="00E624D5" w:rsidP="00E624D5" w:rsidRDefault="00E624D5">
      <w:pPr>
        <w:pStyle w:val="Default"/>
        <w:jc w:val="both"/>
      </w:pPr>
      <w:r w:rsidRPr="00A32A1E">
        <w:t xml:space="preserve">The Food Standards Agency (FSA) have provided advice for business – ‘How to manage a food business if you sell products online, for takeaway or for delivery.’ </w:t>
      </w:r>
    </w:p>
    <w:p w:rsidR="00E624D5" w:rsidP="00E624D5" w:rsidRDefault="00E624D5">
      <w:pPr>
        <w:pStyle w:val="Default"/>
        <w:jc w:val="both"/>
      </w:pPr>
    </w:p>
    <w:p w:rsidRPr="00AC2382" w:rsidR="00E624D5" w:rsidP="00E624D5" w:rsidRDefault="00E624D5">
      <w:pPr>
        <w:pStyle w:val="Default"/>
        <w:jc w:val="both"/>
        <w:rPr>
          <w:color w:val="FF0000"/>
        </w:rPr>
      </w:pPr>
      <w:r w:rsidRPr="00AC2382">
        <w:rPr>
          <w:color w:val="FF0000"/>
        </w:rPr>
        <w:t xml:space="preserve">https://www.food.gov.uk/business-guidance/distance-selling-mail-order-and-delivery </w:t>
      </w:r>
    </w:p>
    <w:p w:rsidRPr="00D002E0" w:rsidR="00E624D5" w:rsidP="00E624D5" w:rsidRDefault="00E624D5">
      <w:pPr>
        <w:shd w:val="clear" w:color="auto" w:fill="FFFFFF"/>
        <w:spacing w:before="100" w:beforeAutospacing="1" w:after="100" w:afterAutospacing="1"/>
        <w:jc w:val="both"/>
        <w:outlineLvl w:val="2"/>
        <w:rPr>
          <w:rFonts w:ascii="Arial" w:hAnsi="Arial" w:cs="Arial"/>
          <w:b/>
          <w:bCs/>
          <w:u w:val="single"/>
          <w:lang w:val="en"/>
        </w:rPr>
      </w:pPr>
      <w:r w:rsidRPr="00D002E0">
        <w:rPr>
          <w:rFonts w:ascii="Arial" w:hAnsi="Arial" w:cs="Arial"/>
          <w:b/>
          <w:bCs/>
          <w:u w:val="single"/>
          <w:lang w:val="en"/>
        </w:rPr>
        <w:t>Relaxation of planning use</w:t>
      </w:r>
    </w:p>
    <w:p w:rsidRPr="00D002E0" w:rsidR="00E624D5" w:rsidP="00E624D5" w:rsidRDefault="00E624D5">
      <w:pPr>
        <w:shd w:val="clear" w:color="auto" w:fill="FFFFFF"/>
        <w:spacing w:before="100" w:beforeAutospacing="1" w:after="100" w:afterAutospacing="1"/>
        <w:jc w:val="both"/>
        <w:rPr>
          <w:rFonts w:ascii="Arial" w:hAnsi="Arial" w:cs="Arial"/>
          <w:lang w:val="en"/>
        </w:rPr>
      </w:pPr>
      <w:r w:rsidRPr="00D002E0">
        <w:rPr>
          <w:rFonts w:ascii="Arial" w:hAnsi="Arial" w:cs="Arial"/>
          <w:lang w:val="en"/>
        </w:rPr>
        <w:t xml:space="preserve">The Government has announced a relaxation of planning rules to assist pubs and restaurants during the Coronavirus pandemic. For the next twelve months premises who were not previously licenced will now be able to operate as takeaways providing hot food and drink. Further information on the relaxation of planning rules can be found on the </w:t>
      </w:r>
      <w:r w:rsidRPr="00D002E0">
        <w:rPr>
          <w:rFonts w:ascii="Arial" w:hAnsi="Arial" w:cs="Arial"/>
          <w:u w:val="single"/>
          <w:lang w:val="en"/>
        </w:rPr>
        <w:t>Gov.uk</w:t>
      </w:r>
      <w:r w:rsidRPr="00D002E0">
        <w:rPr>
          <w:rFonts w:ascii="Arial" w:hAnsi="Arial" w:cs="Arial"/>
          <w:lang w:val="en"/>
        </w:rPr>
        <w:t xml:space="preserve"> website</w:t>
      </w:r>
    </w:p>
    <w:p w:rsidRPr="00D002E0" w:rsidR="00E624D5" w:rsidP="00E624D5" w:rsidRDefault="00E624D5">
      <w:pPr>
        <w:shd w:val="clear" w:color="auto" w:fill="FFFFFF"/>
        <w:spacing w:before="100" w:beforeAutospacing="1" w:after="100" w:afterAutospacing="1"/>
        <w:jc w:val="both"/>
        <w:outlineLvl w:val="2"/>
        <w:rPr>
          <w:rFonts w:ascii="Arial" w:hAnsi="Arial" w:cs="Arial"/>
          <w:b/>
          <w:bCs/>
          <w:u w:val="single"/>
          <w:lang w:val="en"/>
        </w:rPr>
      </w:pPr>
      <w:r w:rsidRPr="00D002E0">
        <w:rPr>
          <w:rFonts w:ascii="Arial" w:hAnsi="Arial" w:cs="Arial"/>
          <w:b/>
          <w:bCs/>
          <w:u w:val="single"/>
          <w:lang w:val="en"/>
        </w:rPr>
        <w:t>Alcohol (Premises) Licence</w:t>
      </w:r>
    </w:p>
    <w:p w:rsidRPr="00D002E0" w:rsidR="00E624D5" w:rsidP="00E624D5" w:rsidRDefault="00E624D5">
      <w:pPr>
        <w:shd w:val="clear" w:color="auto" w:fill="FFFFFF"/>
        <w:spacing w:before="100" w:beforeAutospacing="1" w:after="100" w:afterAutospacing="1"/>
        <w:jc w:val="both"/>
        <w:rPr>
          <w:rFonts w:ascii="Arial" w:hAnsi="Arial" w:cs="Arial"/>
          <w:lang w:val="en"/>
        </w:rPr>
      </w:pPr>
      <w:r w:rsidRPr="00D002E0">
        <w:rPr>
          <w:rFonts w:ascii="Arial" w:hAnsi="Arial" w:cs="Arial"/>
          <w:lang w:val="en"/>
        </w:rPr>
        <w:t>You can only offer a take away service / deliver alcohol if your premises licence states “Off-sales” or “both” under “Where the licence authorises the supply of alcohol, whether these are on and/or off supplies”, usually on the second page of the licence summary (part B) or page 2 of part A.</w:t>
      </w:r>
    </w:p>
    <w:p w:rsidRPr="00D002E0" w:rsidR="00E624D5" w:rsidP="00E624D5" w:rsidRDefault="00E624D5">
      <w:pPr>
        <w:shd w:val="clear" w:color="auto" w:fill="FFFFFF"/>
        <w:spacing w:before="100" w:beforeAutospacing="1" w:after="100" w:afterAutospacing="1"/>
        <w:jc w:val="both"/>
        <w:rPr>
          <w:rFonts w:ascii="Arial" w:hAnsi="Arial" w:cs="Arial"/>
          <w:lang w:val="en"/>
        </w:rPr>
      </w:pPr>
      <w:r w:rsidRPr="00D002E0">
        <w:rPr>
          <w:rFonts w:ascii="Arial" w:hAnsi="Arial" w:cs="Arial"/>
          <w:lang w:val="en"/>
        </w:rPr>
        <w:t>When delivering alcohol always ensure that ID checks are still carried out and that alcohol is not given to anyone under the age of 18.</w:t>
      </w:r>
    </w:p>
    <w:p w:rsidRPr="00D002E0" w:rsidR="00E624D5" w:rsidP="00E624D5" w:rsidRDefault="00E624D5">
      <w:pPr>
        <w:shd w:val="clear" w:color="auto" w:fill="FFFFFF"/>
        <w:spacing w:before="100" w:beforeAutospacing="1" w:after="100" w:afterAutospacing="1"/>
        <w:jc w:val="both"/>
        <w:rPr>
          <w:rFonts w:ascii="Arial" w:hAnsi="Arial" w:cs="Arial"/>
          <w:lang w:val="en"/>
        </w:rPr>
      </w:pPr>
      <w:r w:rsidRPr="00D002E0">
        <w:rPr>
          <w:rFonts w:ascii="Arial" w:hAnsi="Arial" w:cs="Arial"/>
          <w:lang w:val="en"/>
        </w:rPr>
        <w:t>You can only provide takeaway of hot food and drink until 23:00hrs unless you have “Late Night Refreshment” on your licence, if you are offering late night delivery, payment would then need to be taken over the phone or via an online delivery service portal.</w:t>
      </w:r>
    </w:p>
    <w:p w:rsidR="00702A45" w:rsidP="00E624D5" w:rsidRDefault="00E624D5">
      <w:pPr>
        <w:shd w:val="clear" w:color="auto" w:fill="FFFFFF"/>
        <w:spacing w:before="100" w:beforeAutospacing="1" w:after="100" w:afterAutospacing="1"/>
        <w:jc w:val="both"/>
        <w:rPr>
          <w:rFonts w:ascii="Arial" w:hAnsi="Arial" w:cs="Arial"/>
          <w:lang w:val="en"/>
        </w:rPr>
      </w:pPr>
      <w:r w:rsidRPr="00D002E0">
        <w:rPr>
          <w:rFonts w:ascii="Arial" w:hAnsi="Arial" w:cs="Arial"/>
          <w:lang w:val="en"/>
        </w:rPr>
        <w:t xml:space="preserve">Should you require further clarification on this or wish to make a variation to your premises licence, please contact the Licensing team. </w:t>
      </w:r>
    </w:p>
    <w:p w:rsidRPr="00D002E0" w:rsidR="00E624D5" w:rsidP="00E624D5" w:rsidRDefault="00E624D5">
      <w:pPr>
        <w:shd w:val="clear" w:color="auto" w:fill="FFFFFF"/>
        <w:spacing w:before="100" w:beforeAutospacing="1" w:after="100" w:afterAutospacing="1"/>
        <w:jc w:val="both"/>
        <w:rPr>
          <w:rFonts w:ascii="Arial" w:hAnsi="Arial" w:cs="Arial"/>
          <w:lang w:val="en"/>
        </w:rPr>
      </w:pPr>
      <w:r w:rsidRPr="00D002E0">
        <w:rPr>
          <w:rFonts w:ascii="Arial" w:hAnsi="Arial" w:cs="Arial"/>
          <w:lang w:val="en"/>
        </w:rPr>
        <w:t xml:space="preserve">Should you require any more detailed advice on changing your menu or your food safety procedures please </w:t>
      </w:r>
      <w:r w:rsidRPr="00D002E0" w:rsidR="006F08B6">
        <w:rPr>
          <w:rFonts w:ascii="Arial" w:hAnsi="Arial" w:cs="Arial"/>
          <w:lang w:val="en"/>
        </w:rPr>
        <w:t>email the</w:t>
      </w:r>
      <w:r w:rsidR="00702A45">
        <w:rPr>
          <w:rFonts w:ascii="Arial" w:hAnsi="Arial" w:cs="Arial"/>
          <w:lang w:val="en"/>
        </w:rPr>
        <w:t xml:space="preserve"> office for your local area:</w:t>
      </w:r>
    </w:p>
    <w:tbl>
      <w:tblPr>
        <w:tblStyle w:val="TableGrid"/>
        <w:tblW w:w="0" w:type="auto"/>
        <w:jc w:val="right"/>
        <w:tblLook w:val="04A0" w:firstRow="1" w:lastRow="0" w:firstColumn="1" w:lastColumn="0" w:noHBand="0" w:noVBand="1"/>
      </w:tblPr>
      <w:tblGrid>
        <w:gridCol w:w="4413"/>
        <w:gridCol w:w="4603"/>
      </w:tblGrid>
      <w:tr w:rsidRPr="0016179B" w:rsidR="00702A45" w:rsidTr="0016420D">
        <w:trPr>
          <w:jc w:val="right"/>
        </w:trPr>
        <w:tc>
          <w:tcPr>
            <w:tcW w:w="5211" w:type="dxa"/>
            <w:shd w:val="clear" w:color="auto" w:fill="D9D9D9" w:themeFill="background1" w:themeFillShade="D9"/>
          </w:tcPr>
          <w:p w:rsidRPr="0016179B" w:rsidR="00702A45" w:rsidP="0016420D" w:rsidRDefault="00702A45">
            <w:pPr>
              <w:tabs>
                <w:tab w:val="left" w:pos="-851"/>
                <w:tab w:val="left" w:pos="1134"/>
                <w:tab w:val="left" w:pos="1701"/>
              </w:tabs>
              <w:jc w:val="both"/>
              <w:rPr>
                <w:b/>
                <w:sz w:val="28"/>
                <w:szCs w:val="28"/>
              </w:rPr>
            </w:pPr>
            <w:r w:rsidRPr="0016179B">
              <w:rPr>
                <w:b/>
                <w:sz w:val="28"/>
                <w:szCs w:val="28"/>
              </w:rPr>
              <w:t>Bridgend &amp; The Vale of Glamorgan</w:t>
            </w:r>
          </w:p>
        </w:tc>
        <w:tc>
          <w:tcPr>
            <w:tcW w:w="5212" w:type="dxa"/>
            <w:shd w:val="clear" w:color="auto" w:fill="D9D9D9" w:themeFill="background1" w:themeFillShade="D9"/>
          </w:tcPr>
          <w:p w:rsidRPr="0016179B" w:rsidR="00702A45" w:rsidP="0016420D" w:rsidRDefault="00702A45">
            <w:pPr>
              <w:tabs>
                <w:tab w:val="left" w:pos="-851"/>
                <w:tab w:val="left" w:pos="1134"/>
                <w:tab w:val="left" w:pos="1701"/>
              </w:tabs>
              <w:jc w:val="both"/>
              <w:rPr>
                <w:b/>
                <w:sz w:val="28"/>
                <w:szCs w:val="28"/>
              </w:rPr>
            </w:pPr>
            <w:r w:rsidRPr="0016179B">
              <w:rPr>
                <w:b/>
                <w:sz w:val="28"/>
                <w:szCs w:val="28"/>
              </w:rPr>
              <w:t>Cardiff</w:t>
            </w:r>
          </w:p>
        </w:tc>
      </w:tr>
      <w:tr w:rsidRPr="0016179B" w:rsidR="00702A45" w:rsidTr="0016420D">
        <w:trPr>
          <w:jc w:val="right"/>
        </w:trPr>
        <w:tc>
          <w:tcPr>
            <w:tcW w:w="5211" w:type="dxa"/>
          </w:tcPr>
          <w:p w:rsidRPr="0016179B" w:rsidR="00702A45" w:rsidP="0016420D" w:rsidRDefault="00702A45">
            <w:pPr>
              <w:tabs>
                <w:tab w:val="left" w:pos="-851"/>
                <w:tab w:val="left" w:pos="1134"/>
                <w:tab w:val="left" w:pos="1701"/>
              </w:tabs>
              <w:jc w:val="both"/>
              <w:rPr>
                <w:sz w:val="28"/>
                <w:szCs w:val="28"/>
              </w:rPr>
            </w:pPr>
            <w:r w:rsidRPr="0016179B">
              <w:rPr>
                <w:sz w:val="28"/>
                <w:szCs w:val="28"/>
              </w:rPr>
              <w:t>Shared Regulatory Services</w:t>
            </w:r>
          </w:p>
          <w:p w:rsidRPr="0016179B" w:rsidR="00702A45" w:rsidP="0016420D" w:rsidRDefault="00702A45">
            <w:pPr>
              <w:tabs>
                <w:tab w:val="left" w:pos="-851"/>
                <w:tab w:val="left" w:pos="1134"/>
                <w:tab w:val="left" w:pos="1701"/>
              </w:tabs>
              <w:jc w:val="both"/>
              <w:rPr>
                <w:sz w:val="28"/>
                <w:szCs w:val="28"/>
              </w:rPr>
            </w:pPr>
            <w:r w:rsidRPr="0016179B">
              <w:rPr>
                <w:sz w:val="28"/>
                <w:szCs w:val="28"/>
              </w:rPr>
              <w:t>Civic Offices, Holton Road,</w:t>
            </w:r>
          </w:p>
          <w:p w:rsidRPr="0016179B" w:rsidR="00702A45" w:rsidP="0016420D" w:rsidRDefault="00702A45">
            <w:pPr>
              <w:tabs>
                <w:tab w:val="left" w:pos="-851"/>
                <w:tab w:val="left" w:pos="1134"/>
                <w:tab w:val="left" w:pos="1701"/>
              </w:tabs>
              <w:jc w:val="both"/>
              <w:rPr>
                <w:sz w:val="28"/>
                <w:szCs w:val="28"/>
              </w:rPr>
            </w:pPr>
            <w:r w:rsidRPr="0016179B">
              <w:rPr>
                <w:sz w:val="28"/>
                <w:szCs w:val="28"/>
              </w:rPr>
              <w:t>Barry CF63 4RU</w:t>
            </w:r>
          </w:p>
          <w:p w:rsidRPr="008F4224" w:rsidR="00702A45" w:rsidP="0016420D" w:rsidRDefault="00702A45">
            <w:pPr>
              <w:tabs>
                <w:tab w:val="left" w:pos="-851"/>
                <w:tab w:val="left" w:pos="1134"/>
                <w:tab w:val="left" w:pos="1701"/>
              </w:tabs>
              <w:jc w:val="both"/>
              <w:rPr>
                <w:sz w:val="28"/>
                <w:szCs w:val="28"/>
              </w:rPr>
            </w:pPr>
            <w:r w:rsidRPr="008F4224">
              <w:rPr>
                <w:sz w:val="28"/>
                <w:szCs w:val="28"/>
              </w:rPr>
              <w:t>Tel: 0300 123 6696</w:t>
            </w:r>
          </w:p>
          <w:p w:rsidRPr="0016179B" w:rsidR="00702A45" w:rsidP="0016420D" w:rsidRDefault="003C158C">
            <w:pPr>
              <w:tabs>
                <w:tab w:val="left" w:pos="-851"/>
                <w:tab w:val="left" w:pos="1134"/>
                <w:tab w:val="left" w:pos="1701"/>
              </w:tabs>
              <w:jc w:val="both"/>
              <w:rPr>
                <w:sz w:val="28"/>
                <w:szCs w:val="28"/>
              </w:rPr>
            </w:pPr>
            <w:hyperlink w:history="1" r:id="rId25">
              <w:r w:rsidRPr="00446516" w:rsidR="00702A45">
                <w:rPr>
                  <w:rStyle w:val="Hyperlink"/>
                  <w:sz w:val="28"/>
                  <w:szCs w:val="28"/>
                </w:rPr>
                <w:t>Foodsafetybridgendvale-srswales@valeofglamorgan.gov.uk</w:t>
              </w:r>
            </w:hyperlink>
          </w:p>
        </w:tc>
        <w:tc>
          <w:tcPr>
            <w:tcW w:w="5212" w:type="dxa"/>
          </w:tcPr>
          <w:p w:rsidRPr="0016179B" w:rsidR="00702A45" w:rsidP="0016420D" w:rsidRDefault="00702A45">
            <w:pPr>
              <w:tabs>
                <w:tab w:val="left" w:pos="-851"/>
                <w:tab w:val="left" w:pos="1134"/>
                <w:tab w:val="left" w:pos="1701"/>
              </w:tabs>
              <w:jc w:val="both"/>
              <w:rPr>
                <w:sz w:val="28"/>
                <w:szCs w:val="28"/>
              </w:rPr>
            </w:pPr>
            <w:r w:rsidRPr="0016179B">
              <w:rPr>
                <w:sz w:val="28"/>
                <w:szCs w:val="28"/>
              </w:rPr>
              <w:t>Shared Regulatory Services</w:t>
            </w:r>
          </w:p>
          <w:p w:rsidRPr="0016179B" w:rsidR="00702A45" w:rsidP="0016420D" w:rsidRDefault="00702A45">
            <w:pPr>
              <w:tabs>
                <w:tab w:val="left" w:pos="-851"/>
                <w:tab w:val="left" w:pos="1134"/>
                <w:tab w:val="left" w:pos="1701"/>
              </w:tabs>
              <w:jc w:val="both"/>
              <w:rPr>
                <w:sz w:val="28"/>
                <w:szCs w:val="28"/>
              </w:rPr>
            </w:pPr>
            <w:r w:rsidRPr="0016179B">
              <w:rPr>
                <w:sz w:val="28"/>
                <w:szCs w:val="28"/>
              </w:rPr>
              <w:t>C</w:t>
            </w:r>
            <w:r>
              <w:rPr>
                <w:sz w:val="28"/>
                <w:szCs w:val="28"/>
              </w:rPr>
              <w:t>ounty</w:t>
            </w:r>
            <w:r w:rsidRPr="0016179B">
              <w:rPr>
                <w:sz w:val="28"/>
                <w:szCs w:val="28"/>
              </w:rPr>
              <w:t xml:space="preserve"> Hall,</w:t>
            </w:r>
          </w:p>
          <w:p w:rsidRPr="0016179B" w:rsidR="00702A45" w:rsidP="0016420D" w:rsidRDefault="00702A45">
            <w:pPr>
              <w:tabs>
                <w:tab w:val="left" w:pos="-851"/>
                <w:tab w:val="left" w:pos="1134"/>
                <w:tab w:val="left" w:pos="1701"/>
              </w:tabs>
              <w:jc w:val="both"/>
              <w:rPr>
                <w:sz w:val="28"/>
                <w:szCs w:val="28"/>
              </w:rPr>
            </w:pPr>
            <w:r w:rsidRPr="0016179B">
              <w:rPr>
                <w:sz w:val="28"/>
                <w:szCs w:val="28"/>
              </w:rPr>
              <w:t xml:space="preserve">Cardiff  CF10 </w:t>
            </w:r>
            <w:r>
              <w:rPr>
                <w:sz w:val="28"/>
                <w:szCs w:val="28"/>
              </w:rPr>
              <w:t>4UW</w:t>
            </w:r>
          </w:p>
          <w:p w:rsidR="00702A45" w:rsidP="0016420D" w:rsidRDefault="00702A45">
            <w:pPr>
              <w:rPr>
                <w:sz w:val="28"/>
                <w:szCs w:val="28"/>
              </w:rPr>
            </w:pPr>
            <w:r w:rsidRPr="0016179B">
              <w:rPr>
                <w:sz w:val="28"/>
                <w:szCs w:val="28"/>
              </w:rPr>
              <w:t xml:space="preserve">Tel: </w:t>
            </w:r>
            <w:r w:rsidRPr="008F4224">
              <w:rPr>
                <w:sz w:val="28"/>
                <w:szCs w:val="28"/>
              </w:rPr>
              <w:t>0300 123 6696</w:t>
            </w:r>
          </w:p>
          <w:p w:rsidR="00702A45" w:rsidP="0016420D" w:rsidRDefault="003C158C">
            <w:pPr>
              <w:rPr>
                <w:rFonts w:cs="Arial"/>
                <w:sz w:val="28"/>
                <w:szCs w:val="28"/>
              </w:rPr>
            </w:pPr>
            <w:hyperlink w:history="1" r:id="rId26">
              <w:r w:rsidRPr="001B0DDF" w:rsidR="00702A45">
                <w:rPr>
                  <w:rStyle w:val="Hyperlink"/>
                  <w:rFonts w:cs="Arial"/>
                  <w:sz w:val="28"/>
                  <w:szCs w:val="28"/>
                </w:rPr>
                <w:t>FoodSafetyCardiff-SRSWales@valeofglamorgan.gov.uk</w:t>
              </w:r>
            </w:hyperlink>
          </w:p>
          <w:p w:rsidRPr="0016179B" w:rsidR="00702A45" w:rsidP="0016420D" w:rsidRDefault="00702A45">
            <w:pPr>
              <w:rPr>
                <w:sz w:val="28"/>
                <w:szCs w:val="28"/>
              </w:rPr>
            </w:pPr>
          </w:p>
        </w:tc>
      </w:tr>
    </w:tbl>
    <w:p w:rsidRPr="00D002E0" w:rsidR="00E624D5" w:rsidRDefault="00E624D5">
      <w:pPr>
        <w:rPr>
          <w:rFonts w:ascii="Arial Narrow" w:hAnsi="Arial Narrow" w:cs="Arial Narrow"/>
          <w:sz w:val="22"/>
          <w:szCs w:val="22"/>
        </w:rPr>
      </w:pPr>
    </w:p>
    <w:sectPr w:rsidRPr="00D002E0" w:rsidR="00E624D5" w:rsidSect="00CA6787">
      <w:footerReference w:type="default" r:id="rId27"/>
      <w:pgSz w:w="11906" w:h="16838"/>
      <w:pgMar w:top="53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8C" w:rsidRDefault="003C158C">
      <w:r>
        <w:separator/>
      </w:r>
    </w:p>
  </w:endnote>
  <w:endnote w:type="continuationSeparator" w:id="0">
    <w:p w:rsidR="003C158C" w:rsidRDefault="003C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811" w:rsidRDefault="00C4581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7E6">
      <w:rPr>
        <w:rStyle w:val="PageNumber"/>
        <w:noProof/>
      </w:rPr>
      <w:t>1</w:t>
    </w:r>
    <w:r>
      <w:rPr>
        <w:rStyle w:val="PageNumber"/>
      </w:rPr>
      <w:fldChar w:fldCharType="end"/>
    </w:r>
  </w:p>
  <w:p w:rsidR="00C45811" w:rsidRDefault="00C45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8C" w:rsidRDefault="003C158C">
      <w:r>
        <w:separator/>
      </w:r>
    </w:p>
  </w:footnote>
  <w:footnote w:type="continuationSeparator" w:id="0">
    <w:p w:rsidR="003C158C" w:rsidRDefault="003C1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13BADF"/>
    <w:multiLevelType w:val="hybridMultilevel"/>
    <w:tmpl w:val="6DA6D7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EED961"/>
    <w:multiLevelType w:val="hybridMultilevel"/>
    <w:tmpl w:val="83FE00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12045"/>
    <w:multiLevelType w:val="hybridMultilevel"/>
    <w:tmpl w:val="A90A6958"/>
    <w:lvl w:ilvl="0" w:tplc="BFD4BA4C">
      <w:start w:val="29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96BB6"/>
    <w:multiLevelType w:val="hybridMultilevel"/>
    <w:tmpl w:val="0C80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77468"/>
    <w:multiLevelType w:val="hybridMultilevel"/>
    <w:tmpl w:val="0678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5519A"/>
    <w:multiLevelType w:val="hybridMultilevel"/>
    <w:tmpl w:val="B30A32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16843"/>
    <w:multiLevelType w:val="hybridMultilevel"/>
    <w:tmpl w:val="5D3E6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7D746A"/>
    <w:multiLevelType w:val="hybridMultilevel"/>
    <w:tmpl w:val="A928E1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FFC64"/>
    <w:multiLevelType w:val="hybridMultilevel"/>
    <w:tmpl w:val="D8E0CF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59B5846"/>
    <w:multiLevelType w:val="hybridMultilevel"/>
    <w:tmpl w:val="752ECFE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E408F"/>
    <w:multiLevelType w:val="hybridMultilevel"/>
    <w:tmpl w:val="402B5E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AA5463E"/>
    <w:multiLevelType w:val="hybridMultilevel"/>
    <w:tmpl w:val="1728BC08"/>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2" w15:restartNumberingAfterBreak="0">
    <w:nsid w:val="2E2C7E76"/>
    <w:multiLevelType w:val="hybridMultilevel"/>
    <w:tmpl w:val="8E5AB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96E44"/>
    <w:multiLevelType w:val="hybridMultilevel"/>
    <w:tmpl w:val="F5CA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431B1"/>
    <w:multiLevelType w:val="hybridMultilevel"/>
    <w:tmpl w:val="3E06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D6EA0"/>
    <w:multiLevelType w:val="multilevel"/>
    <w:tmpl w:val="8E54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6115FC"/>
    <w:multiLevelType w:val="hybridMultilevel"/>
    <w:tmpl w:val="2FF2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A5085"/>
    <w:multiLevelType w:val="hybridMultilevel"/>
    <w:tmpl w:val="A722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2329C"/>
    <w:multiLevelType w:val="hybridMultilevel"/>
    <w:tmpl w:val="309E6E9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54080581"/>
    <w:multiLevelType w:val="multilevel"/>
    <w:tmpl w:val="CB3E9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BA661E"/>
    <w:multiLevelType w:val="hybridMultilevel"/>
    <w:tmpl w:val="C7BE5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09039A"/>
    <w:multiLevelType w:val="hybridMultilevel"/>
    <w:tmpl w:val="B9929D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2CF4A31"/>
    <w:multiLevelType w:val="hybridMultilevel"/>
    <w:tmpl w:val="6A420626"/>
    <w:lvl w:ilvl="0" w:tplc="4D82F5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5030B"/>
    <w:multiLevelType w:val="hybridMultilevel"/>
    <w:tmpl w:val="F66C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2BBC88"/>
    <w:multiLevelType w:val="hybridMultilevel"/>
    <w:tmpl w:val="862FCD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9"/>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6"/>
  </w:num>
  <w:num w:numId="8">
    <w:abstractNumId w:val="11"/>
  </w:num>
  <w:num w:numId="9">
    <w:abstractNumId w:val="21"/>
  </w:num>
  <w:num w:numId="10">
    <w:abstractNumId w:val="3"/>
  </w:num>
  <w:num w:numId="11">
    <w:abstractNumId w:val="4"/>
  </w:num>
  <w:num w:numId="12">
    <w:abstractNumId w:val="16"/>
  </w:num>
  <w:num w:numId="13">
    <w:abstractNumId w:val="14"/>
  </w:num>
  <w:num w:numId="14">
    <w:abstractNumId w:val="23"/>
  </w:num>
  <w:num w:numId="15">
    <w:abstractNumId w:val="20"/>
  </w:num>
  <w:num w:numId="16">
    <w:abstractNumId w:val="2"/>
  </w:num>
  <w:num w:numId="17">
    <w:abstractNumId w:val="10"/>
  </w:num>
  <w:num w:numId="18">
    <w:abstractNumId w:val="0"/>
  </w:num>
  <w:num w:numId="19">
    <w:abstractNumId w:val="24"/>
  </w:num>
  <w:num w:numId="20">
    <w:abstractNumId w:val="8"/>
  </w:num>
  <w:num w:numId="21">
    <w:abstractNumId w:val="1"/>
  </w:num>
  <w:num w:numId="22">
    <w:abstractNumId w:val="17"/>
  </w:num>
  <w:num w:numId="23">
    <w:abstractNumId w:val="12"/>
  </w:num>
  <w:num w:numId="24">
    <w:abstractNumId w:val="22"/>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87"/>
    <w:rsid w:val="000015E4"/>
    <w:rsid w:val="00012092"/>
    <w:rsid w:val="00014225"/>
    <w:rsid w:val="0001452D"/>
    <w:rsid w:val="00016A12"/>
    <w:rsid w:val="000174D2"/>
    <w:rsid w:val="00023A39"/>
    <w:rsid w:val="00024A4D"/>
    <w:rsid w:val="000279B8"/>
    <w:rsid w:val="00031606"/>
    <w:rsid w:val="000322B3"/>
    <w:rsid w:val="00032640"/>
    <w:rsid w:val="0004085A"/>
    <w:rsid w:val="000429B9"/>
    <w:rsid w:val="00043699"/>
    <w:rsid w:val="000460F0"/>
    <w:rsid w:val="00051D9D"/>
    <w:rsid w:val="00052083"/>
    <w:rsid w:val="00057983"/>
    <w:rsid w:val="000579CA"/>
    <w:rsid w:val="0006106D"/>
    <w:rsid w:val="0006158D"/>
    <w:rsid w:val="00062062"/>
    <w:rsid w:val="0006554E"/>
    <w:rsid w:val="0007580E"/>
    <w:rsid w:val="00075C27"/>
    <w:rsid w:val="00077B3D"/>
    <w:rsid w:val="000809BF"/>
    <w:rsid w:val="00081F3D"/>
    <w:rsid w:val="000843DF"/>
    <w:rsid w:val="0009093F"/>
    <w:rsid w:val="00090BCE"/>
    <w:rsid w:val="00094FB1"/>
    <w:rsid w:val="00095813"/>
    <w:rsid w:val="000A04B8"/>
    <w:rsid w:val="000A57EF"/>
    <w:rsid w:val="000A6107"/>
    <w:rsid w:val="000A7948"/>
    <w:rsid w:val="000B3A72"/>
    <w:rsid w:val="000B415B"/>
    <w:rsid w:val="000B564C"/>
    <w:rsid w:val="000B748A"/>
    <w:rsid w:val="000C0405"/>
    <w:rsid w:val="000C5CAD"/>
    <w:rsid w:val="000C61E7"/>
    <w:rsid w:val="000D22DC"/>
    <w:rsid w:val="000D2C90"/>
    <w:rsid w:val="000D6D5B"/>
    <w:rsid w:val="000E4B3B"/>
    <w:rsid w:val="000F06BE"/>
    <w:rsid w:val="000F1544"/>
    <w:rsid w:val="000F2D59"/>
    <w:rsid w:val="000F33BD"/>
    <w:rsid w:val="000F6939"/>
    <w:rsid w:val="0010173F"/>
    <w:rsid w:val="00104203"/>
    <w:rsid w:val="00107078"/>
    <w:rsid w:val="001079B1"/>
    <w:rsid w:val="00111309"/>
    <w:rsid w:val="001123CD"/>
    <w:rsid w:val="00113605"/>
    <w:rsid w:val="00124F4D"/>
    <w:rsid w:val="00125956"/>
    <w:rsid w:val="00126EA5"/>
    <w:rsid w:val="00134689"/>
    <w:rsid w:val="00135F34"/>
    <w:rsid w:val="001376CC"/>
    <w:rsid w:val="00140F81"/>
    <w:rsid w:val="00146A3B"/>
    <w:rsid w:val="0014707B"/>
    <w:rsid w:val="00151620"/>
    <w:rsid w:val="00152489"/>
    <w:rsid w:val="00153479"/>
    <w:rsid w:val="0016019C"/>
    <w:rsid w:val="001603B1"/>
    <w:rsid w:val="00160A7D"/>
    <w:rsid w:val="00165C5E"/>
    <w:rsid w:val="00167CA3"/>
    <w:rsid w:val="00170037"/>
    <w:rsid w:val="00170E5D"/>
    <w:rsid w:val="001740F3"/>
    <w:rsid w:val="001761C9"/>
    <w:rsid w:val="001765EC"/>
    <w:rsid w:val="00176E1D"/>
    <w:rsid w:val="00180D4A"/>
    <w:rsid w:val="0018266D"/>
    <w:rsid w:val="00183B4D"/>
    <w:rsid w:val="00185279"/>
    <w:rsid w:val="0019477E"/>
    <w:rsid w:val="00195DF3"/>
    <w:rsid w:val="00196A4F"/>
    <w:rsid w:val="001A078A"/>
    <w:rsid w:val="001A1E3C"/>
    <w:rsid w:val="001A2E3B"/>
    <w:rsid w:val="001A65A2"/>
    <w:rsid w:val="001B064F"/>
    <w:rsid w:val="001B211E"/>
    <w:rsid w:val="001B3674"/>
    <w:rsid w:val="001B5DA1"/>
    <w:rsid w:val="001B6822"/>
    <w:rsid w:val="001C0F9F"/>
    <w:rsid w:val="001C4E0A"/>
    <w:rsid w:val="001D0567"/>
    <w:rsid w:val="001D0F47"/>
    <w:rsid w:val="001D318B"/>
    <w:rsid w:val="001D58EE"/>
    <w:rsid w:val="001D5C47"/>
    <w:rsid w:val="001E3A9F"/>
    <w:rsid w:val="001E61E7"/>
    <w:rsid w:val="001F4CF3"/>
    <w:rsid w:val="001F58D3"/>
    <w:rsid w:val="001F7272"/>
    <w:rsid w:val="002015BE"/>
    <w:rsid w:val="00201BE9"/>
    <w:rsid w:val="00202DEE"/>
    <w:rsid w:val="0020649E"/>
    <w:rsid w:val="0020715B"/>
    <w:rsid w:val="00210F41"/>
    <w:rsid w:val="00212432"/>
    <w:rsid w:val="002139FE"/>
    <w:rsid w:val="002158DA"/>
    <w:rsid w:val="00216A1B"/>
    <w:rsid w:val="00222D51"/>
    <w:rsid w:val="0022351E"/>
    <w:rsid w:val="00226484"/>
    <w:rsid w:val="0022652F"/>
    <w:rsid w:val="00227BA9"/>
    <w:rsid w:val="00231F79"/>
    <w:rsid w:val="0023265B"/>
    <w:rsid w:val="00240D87"/>
    <w:rsid w:val="00243FCC"/>
    <w:rsid w:val="002451B2"/>
    <w:rsid w:val="00250E4A"/>
    <w:rsid w:val="002513DA"/>
    <w:rsid w:val="00257312"/>
    <w:rsid w:val="0026144A"/>
    <w:rsid w:val="00262413"/>
    <w:rsid w:val="0026263F"/>
    <w:rsid w:val="00263A6E"/>
    <w:rsid w:val="00263E8B"/>
    <w:rsid w:val="00263F6D"/>
    <w:rsid w:val="002648AC"/>
    <w:rsid w:val="002661CF"/>
    <w:rsid w:val="00267C24"/>
    <w:rsid w:val="00273024"/>
    <w:rsid w:val="002751D7"/>
    <w:rsid w:val="002802CD"/>
    <w:rsid w:val="002816BC"/>
    <w:rsid w:val="00285FB2"/>
    <w:rsid w:val="00287D81"/>
    <w:rsid w:val="00290947"/>
    <w:rsid w:val="002926B2"/>
    <w:rsid w:val="00293345"/>
    <w:rsid w:val="00293646"/>
    <w:rsid w:val="002938C1"/>
    <w:rsid w:val="00294932"/>
    <w:rsid w:val="00294F8E"/>
    <w:rsid w:val="002A1253"/>
    <w:rsid w:val="002A28DB"/>
    <w:rsid w:val="002A3FCB"/>
    <w:rsid w:val="002A6502"/>
    <w:rsid w:val="002B3310"/>
    <w:rsid w:val="002B54AB"/>
    <w:rsid w:val="002C144E"/>
    <w:rsid w:val="002C1D36"/>
    <w:rsid w:val="002C669A"/>
    <w:rsid w:val="002D1400"/>
    <w:rsid w:val="002D170D"/>
    <w:rsid w:val="002D63D0"/>
    <w:rsid w:val="002D6790"/>
    <w:rsid w:val="002E053B"/>
    <w:rsid w:val="002E33FD"/>
    <w:rsid w:val="002E4C44"/>
    <w:rsid w:val="002E4C6A"/>
    <w:rsid w:val="002E6499"/>
    <w:rsid w:val="002E75DA"/>
    <w:rsid w:val="002F2F96"/>
    <w:rsid w:val="002F576A"/>
    <w:rsid w:val="002F770A"/>
    <w:rsid w:val="00301B54"/>
    <w:rsid w:val="0030268C"/>
    <w:rsid w:val="00303292"/>
    <w:rsid w:val="00303B60"/>
    <w:rsid w:val="0030678C"/>
    <w:rsid w:val="00306C11"/>
    <w:rsid w:val="00313814"/>
    <w:rsid w:val="00314C11"/>
    <w:rsid w:val="00315A84"/>
    <w:rsid w:val="00317D45"/>
    <w:rsid w:val="003205E0"/>
    <w:rsid w:val="003300A5"/>
    <w:rsid w:val="00331502"/>
    <w:rsid w:val="00332AF3"/>
    <w:rsid w:val="003368CC"/>
    <w:rsid w:val="00344C7B"/>
    <w:rsid w:val="0034514A"/>
    <w:rsid w:val="0034535C"/>
    <w:rsid w:val="00346337"/>
    <w:rsid w:val="0034735D"/>
    <w:rsid w:val="00351C42"/>
    <w:rsid w:val="003541CC"/>
    <w:rsid w:val="00354893"/>
    <w:rsid w:val="0036733D"/>
    <w:rsid w:val="00372347"/>
    <w:rsid w:val="0037256B"/>
    <w:rsid w:val="0037372B"/>
    <w:rsid w:val="00375FD2"/>
    <w:rsid w:val="00377599"/>
    <w:rsid w:val="00384A79"/>
    <w:rsid w:val="00386511"/>
    <w:rsid w:val="00392832"/>
    <w:rsid w:val="003939DD"/>
    <w:rsid w:val="00394FA7"/>
    <w:rsid w:val="0039717C"/>
    <w:rsid w:val="003A020B"/>
    <w:rsid w:val="003A32E4"/>
    <w:rsid w:val="003A5B2B"/>
    <w:rsid w:val="003B51E8"/>
    <w:rsid w:val="003C0090"/>
    <w:rsid w:val="003C158C"/>
    <w:rsid w:val="003C3021"/>
    <w:rsid w:val="003C5BF1"/>
    <w:rsid w:val="003C730E"/>
    <w:rsid w:val="003D17E1"/>
    <w:rsid w:val="003D2CAB"/>
    <w:rsid w:val="003E00C3"/>
    <w:rsid w:val="003E45A4"/>
    <w:rsid w:val="003E4DAC"/>
    <w:rsid w:val="003F0934"/>
    <w:rsid w:val="003F1494"/>
    <w:rsid w:val="003F22CB"/>
    <w:rsid w:val="003F5464"/>
    <w:rsid w:val="003F6939"/>
    <w:rsid w:val="00403260"/>
    <w:rsid w:val="0040765C"/>
    <w:rsid w:val="00407E39"/>
    <w:rsid w:val="0041040F"/>
    <w:rsid w:val="00412AEE"/>
    <w:rsid w:val="00415CB9"/>
    <w:rsid w:val="00416FF2"/>
    <w:rsid w:val="00420B5E"/>
    <w:rsid w:val="00422ADF"/>
    <w:rsid w:val="00423C07"/>
    <w:rsid w:val="00426563"/>
    <w:rsid w:val="00431AC9"/>
    <w:rsid w:val="004331AD"/>
    <w:rsid w:val="004334A2"/>
    <w:rsid w:val="004358C9"/>
    <w:rsid w:val="00441F61"/>
    <w:rsid w:val="004420B4"/>
    <w:rsid w:val="00442DEF"/>
    <w:rsid w:val="00450002"/>
    <w:rsid w:val="00450215"/>
    <w:rsid w:val="00450759"/>
    <w:rsid w:val="00451121"/>
    <w:rsid w:val="00453E08"/>
    <w:rsid w:val="0046072F"/>
    <w:rsid w:val="00461F3C"/>
    <w:rsid w:val="00465A4B"/>
    <w:rsid w:val="00466B80"/>
    <w:rsid w:val="0046708F"/>
    <w:rsid w:val="00471EFC"/>
    <w:rsid w:val="00473736"/>
    <w:rsid w:val="00481F12"/>
    <w:rsid w:val="004827B6"/>
    <w:rsid w:val="004828D1"/>
    <w:rsid w:val="00482D5F"/>
    <w:rsid w:val="00483BB1"/>
    <w:rsid w:val="00486BD8"/>
    <w:rsid w:val="004870F0"/>
    <w:rsid w:val="00492CDA"/>
    <w:rsid w:val="00493619"/>
    <w:rsid w:val="00493D59"/>
    <w:rsid w:val="00493F77"/>
    <w:rsid w:val="00494166"/>
    <w:rsid w:val="004A0B64"/>
    <w:rsid w:val="004A0CF4"/>
    <w:rsid w:val="004A36B3"/>
    <w:rsid w:val="004A4A64"/>
    <w:rsid w:val="004A7C98"/>
    <w:rsid w:val="004B16D5"/>
    <w:rsid w:val="004B1F99"/>
    <w:rsid w:val="004B7B06"/>
    <w:rsid w:val="004C401F"/>
    <w:rsid w:val="004D04CE"/>
    <w:rsid w:val="004D2216"/>
    <w:rsid w:val="004D2B66"/>
    <w:rsid w:val="004D35D1"/>
    <w:rsid w:val="004D7D0B"/>
    <w:rsid w:val="004E2412"/>
    <w:rsid w:val="004E2BB9"/>
    <w:rsid w:val="004E498A"/>
    <w:rsid w:val="004E4DAC"/>
    <w:rsid w:val="004E7E5F"/>
    <w:rsid w:val="004F5101"/>
    <w:rsid w:val="004F75A8"/>
    <w:rsid w:val="00500BEB"/>
    <w:rsid w:val="00507387"/>
    <w:rsid w:val="0051128F"/>
    <w:rsid w:val="00512217"/>
    <w:rsid w:val="00512BE8"/>
    <w:rsid w:val="005131F6"/>
    <w:rsid w:val="00513F9F"/>
    <w:rsid w:val="0051462B"/>
    <w:rsid w:val="005177CF"/>
    <w:rsid w:val="00517928"/>
    <w:rsid w:val="005212E2"/>
    <w:rsid w:val="00523C02"/>
    <w:rsid w:val="0052742E"/>
    <w:rsid w:val="0052794E"/>
    <w:rsid w:val="0054040A"/>
    <w:rsid w:val="0054055A"/>
    <w:rsid w:val="005407E6"/>
    <w:rsid w:val="005427D7"/>
    <w:rsid w:val="005454A9"/>
    <w:rsid w:val="00546F6F"/>
    <w:rsid w:val="005555DB"/>
    <w:rsid w:val="0057432D"/>
    <w:rsid w:val="00574F07"/>
    <w:rsid w:val="00583333"/>
    <w:rsid w:val="0058461F"/>
    <w:rsid w:val="00584A41"/>
    <w:rsid w:val="005853C8"/>
    <w:rsid w:val="0058620F"/>
    <w:rsid w:val="00591FC5"/>
    <w:rsid w:val="00596B4C"/>
    <w:rsid w:val="00597045"/>
    <w:rsid w:val="00597143"/>
    <w:rsid w:val="0059753D"/>
    <w:rsid w:val="005A2876"/>
    <w:rsid w:val="005A532E"/>
    <w:rsid w:val="005A568F"/>
    <w:rsid w:val="005A5CC2"/>
    <w:rsid w:val="005B01AF"/>
    <w:rsid w:val="005B4399"/>
    <w:rsid w:val="005B5E78"/>
    <w:rsid w:val="005B7E9B"/>
    <w:rsid w:val="005C2E00"/>
    <w:rsid w:val="005C44EB"/>
    <w:rsid w:val="005C4669"/>
    <w:rsid w:val="005C5F45"/>
    <w:rsid w:val="005C774F"/>
    <w:rsid w:val="005D2FD4"/>
    <w:rsid w:val="005E40D9"/>
    <w:rsid w:val="005F09C4"/>
    <w:rsid w:val="005F6459"/>
    <w:rsid w:val="005F77E0"/>
    <w:rsid w:val="00603902"/>
    <w:rsid w:val="006057DF"/>
    <w:rsid w:val="00606649"/>
    <w:rsid w:val="00607109"/>
    <w:rsid w:val="00610934"/>
    <w:rsid w:val="00611E0A"/>
    <w:rsid w:val="00613743"/>
    <w:rsid w:val="00615AA4"/>
    <w:rsid w:val="00617538"/>
    <w:rsid w:val="006269AE"/>
    <w:rsid w:val="00632ABC"/>
    <w:rsid w:val="006330E8"/>
    <w:rsid w:val="0063686D"/>
    <w:rsid w:val="006375B5"/>
    <w:rsid w:val="0064083F"/>
    <w:rsid w:val="0064452C"/>
    <w:rsid w:val="00644C50"/>
    <w:rsid w:val="006453D2"/>
    <w:rsid w:val="006456AF"/>
    <w:rsid w:val="00645715"/>
    <w:rsid w:val="006479EB"/>
    <w:rsid w:val="00650ECA"/>
    <w:rsid w:val="00653DFF"/>
    <w:rsid w:val="0065466D"/>
    <w:rsid w:val="0066451B"/>
    <w:rsid w:val="00664CEE"/>
    <w:rsid w:val="00667191"/>
    <w:rsid w:val="00672DF5"/>
    <w:rsid w:val="00681530"/>
    <w:rsid w:val="00681737"/>
    <w:rsid w:val="006818EF"/>
    <w:rsid w:val="0068476E"/>
    <w:rsid w:val="00694CC1"/>
    <w:rsid w:val="00694F4D"/>
    <w:rsid w:val="006951A9"/>
    <w:rsid w:val="006A1142"/>
    <w:rsid w:val="006A3BBF"/>
    <w:rsid w:val="006A558C"/>
    <w:rsid w:val="006A5F51"/>
    <w:rsid w:val="006B6BF5"/>
    <w:rsid w:val="006B72CC"/>
    <w:rsid w:val="006C0EA0"/>
    <w:rsid w:val="006C1F30"/>
    <w:rsid w:val="006C29EF"/>
    <w:rsid w:val="006C2ABE"/>
    <w:rsid w:val="006C3DB9"/>
    <w:rsid w:val="006C4413"/>
    <w:rsid w:val="006C6FC9"/>
    <w:rsid w:val="006D0018"/>
    <w:rsid w:val="006D04BC"/>
    <w:rsid w:val="006D0D40"/>
    <w:rsid w:val="006D3ADA"/>
    <w:rsid w:val="006D4A7B"/>
    <w:rsid w:val="006E5EF8"/>
    <w:rsid w:val="006E79B2"/>
    <w:rsid w:val="006F08B6"/>
    <w:rsid w:val="006F195A"/>
    <w:rsid w:val="006F4730"/>
    <w:rsid w:val="00702A45"/>
    <w:rsid w:val="0070303E"/>
    <w:rsid w:val="007069E8"/>
    <w:rsid w:val="007116F8"/>
    <w:rsid w:val="00711AC9"/>
    <w:rsid w:val="00720B44"/>
    <w:rsid w:val="0072288C"/>
    <w:rsid w:val="0072330F"/>
    <w:rsid w:val="00724349"/>
    <w:rsid w:val="00726561"/>
    <w:rsid w:val="00726EF2"/>
    <w:rsid w:val="00727720"/>
    <w:rsid w:val="007303C5"/>
    <w:rsid w:val="0073338B"/>
    <w:rsid w:val="0074685F"/>
    <w:rsid w:val="00747F50"/>
    <w:rsid w:val="007527CD"/>
    <w:rsid w:val="00756B30"/>
    <w:rsid w:val="007579A7"/>
    <w:rsid w:val="00760238"/>
    <w:rsid w:val="00764AB2"/>
    <w:rsid w:val="007657F3"/>
    <w:rsid w:val="00770E9F"/>
    <w:rsid w:val="00773F00"/>
    <w:rsid w:val="0077460F"/>
    <w:rsid w:val="0077487B"/>
    <w:rsid w:val="00777C53"/>
    <w:rsid w:val="0078167D"/>
    <w:rsid w:val="007820DA"/>
    <w:rsid w:val="00793A85"/>
    <w:rsid w:val="007955C3"/>
    <w:rsid w:val="00796B76"/>
    <w:rsid w:val="007B2E35"/>
    <w:rsid w:val="007B7643"/>
    <w:rsid w:val="007C189D"/>
    <w:rsid w:val="007C4EA8"/>
    <w:rsid w:val="007C64B6"/>
    <w:rsid w:val="007D294C"/>
    <w:rsid w:val="007D39BB"/>
    <w:rsid w:val="007D57D0"/>
    <w:rsid w:val="007D7023"/>
    <w:rsid w:val="007E1812"/>
    <w:rsid w:val="007E238C"/>
    <w:rsid w:val="007E77EE"/>
    <w:rsid w:val="007F03EB"/>
    <w:rsid w:val="007F1E0B"/>
    <w:rsid w:val="007F22E0"/>
    <w:rsid w:val="007F4773"/>
    <w:rsid w:val="007F6F12"/>
    <w:rsid w:val="0080254E"/>
    <w:rsid w:val="00802F96"/>
    <w:rsid w:val="00804E59"/>
    <w:rsid w:val="008053FC"/>
    <w:rsid w:val="0081259A"/>
    <w:rsid w:val="00812B10"/>
    <w:rsid w:val="008145A5"/>
    <w:rsid w:val="00814A8D"/>
    <w:rsid w:val="008152FE"/>
    <w:rsid w:val="00816248"/>
    <w:rsid w:val="008167AB"/>
    <w:rsid w:val="00822622"/>
    <w:rsid w:val="008231D5"/>
    <w:rsid w:val="008260E1"/>
    <w:rsid w:val="008309B3"/>
    <w:rsid w:val="0083146D"/>
    <w:rsid w:val="0083285E"/>
    <w:rsid w:val="008378CC"/>
    <w:rsid w:val="00840340"/>
    <w:rsid w:val="00840639"/>
    <w:rsid w:val="008416B8"/>
    <w:rsid w:val="00841D5F"/>
    <w:rsid w:val="00842CB2"/>
    <w:rsid w:val="008448BF"/>
    <w:rsid w:val="0084683B"/>
    <w:rsid w:val="00851BD3"/>
    <w:rsid w:val="00856429"/>
    <w:rsid w:val="00857881"/>
    <w:rsid w:val="00857F42"/>
    <w:rsid w:val="00862573"/>
    <w:rsid w:val="008637A4"/>
    <w:rsid w:val="00864DAC"/>
    <w:rsid w:val="00866B47"/>
    <w:rsid w:val="00871279"/>
    <w:rsid w:val="00872F67"/>
    <w:rsid w:val="00873EEF"/>
    <w:rsid w:val="00875FD9"/>
    <w:rsid w:val="00882947"/>
    <w:rsid w:val="00883C4B"/>
    <w:rsid w:val="00886700"/>
    <w:rsid w:val="00887624"/>
    <w:rsid w:val="00891B5B"/>
    <w:rsid w:val="00891EB5"/>
    <w:rsid w:val="00893080"/>
    <w:rsid w:val="008961F1"/>
    <w:rsid w:val="008973DF"/>
    <w:rsid w:val="008A19C8"/>
    <w:rsid w:val="008A4BC2"/>
    <w:rsid w:val="008B3B9B"/>
    <w:rsid w:val="008B54CA"/>
    <w:rsid w:val="008B6E37"/>
    <w:rsid w:val="008B7510"/>
    <w:rsid w:val="008C0CD7"/>
    <w:rsid w:val="008C2D41"/>
    <w:rsid w:val="008C4F98"/>
    <w:rsid w:val="008D0E70"/>
    <w:rsid w:val="008D1A18"/>
    <w:rsid w:val="008D2BA3"/>
    <w:rsid w:val="008D2FDC"/>
    <w:rsid w:val="008D54E8"/>
    <w:rsid w:val="008D7785"/>
    <w:rsid w:val="008E0B65"/>
    <w:rsid w:val="008E5F7C"/>
    <w:rsid w:val="008E7EAF"/>
    <w:rsid w:val="008F1176"/>
    <w:rsid w:val="008F2DF8"/>
    <w:rsid w:val="008F40A2"/>
    <w:rsid w:val="009007D6"/>
    <w:rsid w:val="009025BF"/>
    <w:rsid w:val="00904902"/>
    <w:rsid w:val="00904D01"/>
    <w:rsid w:val="00905D52"/>
    <w:rsid w:val="00906684"/>
    <w:rsid w:val="00915766"/>
    <w:rsid w:val="00916096"/>
    <w:rsid w:val="00916308"/>
    <w:rsid w:val="00916E8D"/>
    <w:rsid w:val="00920EE1"/>
    <w:rsid w:val="00921B16"/>
    <w:rsid w:val="009240A0"/>
    <w:rsid w:val="009243CA"/>
    <w:rsid w:val="00924973"/>
    <w:rsid w:val="00926EB3"/>
    <w:rsid w:val="0093121A"/>
    <w:rsid w:val="00933351"/>
    <w:rsid w:val="009333FB"/>
    <w:rsid w:val="00934082"/>
    <w:rsid w:val="00934AB6"/>
    <w:rsid w:val="00941889"/>
    <w:rsid w:val="00942AE6"/>
    <w:rsid w:val="00945E24"/>
    <w:rsid w:val="00951BA9"/>
    <w:rsid w:val="00954C17"/>
    <w:rsid w:val="00955C5B"/>
    <w:rsid w:val="009562B6"/>
    <w:rsid w:val="0096792A"/>
    <w:rsid w:val="00967CCC"/>
    <w:rsid w:val="0097494F"/>
    <w:rsid w:val="00975C1B"/>
    <w:rsid w:val="00981759"/>
    <w:rsid w:val="00983A0D"/>
    <w:rsid w:val="009842A1"/>
    <w:rsid w:val="00985D69"/>
    <w:rsid w:val="00992D39"/>
    <w:rsid w:val="0099308A"/>
    <w:rsid w:val="009938DA"/>
    <w:rsid w:val="00994F6E"/>
    <w:rsid w:val="00996BAC"/>
    <w:rsid w:val="00997025"/>
    <w:rsid w:val="009A1528"/>
    <w:rsid w:val="009A3128"/>
    <w:rsid w:val="009A441F"/>
    <w:rsid w:val="009A4F45"/>
    <w:rsid w:val="009A55C4"/>
    <w:rsid w:val="009B2844"/>
    <w:rsid w:val="009B3A91"/>
    <w:rsid w:val="009C0C3B"/>
    <w:rsid w:val="009C2567"/>
    <w:rsid w:val="009C34E9"/>
    <w:rsid w:val="009C5CD5"/>
    <w:rsid w:val="009C6340"/>
    <w:rsid w:val="009C6360"/>
    <w:rsid w:val="009C6843"/>
    <w:rsid w:val="009D1C1D"/>
    <w:rsid w:val="009D4FA5"/>
    <w:rsid w:val="009D6B34"/>
    <w:rsid w:val="009E2659"/>
    <w:rsid w:val="009E43DD"/>
    <w:rsid w:val="009E54EE"/>
    <w:rsid w:val="009E59E2"/>
    <w:rsid w:val="009E7D53"/>
    <w:rsid w:val="009F1D0A"/>
    <w:rsid w:val="009F2F4E"/>
    <w:rsid w:val="009F3A5E"/>
    <w:rsid w:val="009F4CD4"/>
    <w:rsid w:val="009F66C6"/>
    <w:rsid w:val="00A01202"/>
    <w:rsid w:val="00A01A99"/>
    <w:rsid w:val="00A01CD8"/>
    <w:rsid w:val="00A03375"/>
    <w:rsid w:val="00A03E50"/>
    <w:rsid w:val="00A064A8"/>
    <w:rsid w:val="00A10312"/>
    <w:rsid w:val="00A111F2"/>
    <w:rsid w:val="00A114D2"/>
    <w:rsid w:val="00A175E4"/>
    <w:rsid w:val="00A202E2"/>
    <w:rsid w:val="00A2255C"/>
    <w:rsid w:val="00A25EA8"/>
    <w:rsid w:val="00A33687"/>
    <w:rsid w:val="00A33852"/>
    <w:rsid w:val="00A3507D"/>
    <w:rsid w:val="00A3735C"/>
    <w:rsid w:val="00A46B4E"/>
    <w:rsid w:val="00A4700F"/>
    <w:rsid w:val="00A56FC2"/>
    <w:rsid w:val="00A723A8"/>
    <w:rsid w:val="00A7322C"/>
    <w:rsid w:val="00A73804"/>
    <w:rsid w:val="00A73A65"/>
    <w:rsid w:val="00A7414D"/>
    <w:rsid w:val="00A753E2"/>
    <w:rsid w:val="00A763EB"/>
    <w:rsid w:val="00A8047D"/>
    <w:rsid w:val="00A830CA"/>
    <w:rsid w:val="00A843EB"/>
    <w:rsid w:val="00A8550E"/>
    <w:rsid w:val="00A85C2F"/>
    <w:rsid w:val="00A96609"/>
    <w:rsid w:val="00A97D2F"/>
    <w:rsid w:val="00AA0864"/>
    <w:rsid w:val="00AA1424"/>
    <w:rsid w:val="00AA1B0F"/>
    <w:rsid w:val="00AA1C8C"/>
    <w:rsid w:val="00AA2306"/>
    <w:rsid w:val="00AA39AE"/>
    <w:rsid w:val="00AB3EB9"/>
    <w:rsid w:val="00AB5668"/>
    <w:rsid w:val="00AB5A95"/>
    <w:rsid w:val="00AB6FD0"/>
    <w:rsid w:val="00AB721F"/>
    <w:rsid w:val="00AB7651"/>
    <w:rsid w:val="00AC5175"/>
    <w:rsid w:val="00AC5451"/>
    <w:rsid w:val="00AC59F3"/>
    <w:rsid w:val="00AD1152"/>
    <w:rsid w:val="00AD1894"/>
    <w:rsid w:val="00AD210C"/>
    <w:rsid w:val="00AD3D08"/>
    <w:rsid w:val="00AD3DE1"/>
    <w:rsid w:val="00AD6806"/>
    <w:rsid w:val="00AE089D"/>
    <w:rsid w:val="00AE2112"/>
    <w:rsid w:val="00AE46B1"/>
    <w:rsid w:val="00AE5DFF"/>
    <w:rsid w:val="00AE6CA8"/>
    <w:rsid w:val="00AF05C5"/>
    <w:rsid w:val="00B0000A"/>
    <w:rsid w:val="00B012B0"/>
    <w:rsid w:val="00B10893"/>
    <w:rsid w:val="00B11EDF"/>
    <w:rsid w:val="00B1225B"/>
    <w:rsid w:val="00B1381C"/>
    <w:rsid w:val="00B14F48"/>
    <w:rsid w:val="00B156E5"/>
    <w:rsid w:val="00B15A9F"/>
    <w:rsid w:val="00B211D9"/>
    <w:rsid w:val="00B3193B"/>
    <w:rsid w:val="00B31A51"/>
    <w:rsid w:val="00B354F3"/>
    <w:rsid w:val="00B35D69"/>
    <w:rsid w:val="00B368E0"/>
    <w:rsid w:val="00B40E97"/>
    <w:rsid w:val="00B410FD"/>
    <w:rsid w:val="00B41F12"/>
    <w:rsid w:val="00B4259B"/>
    <w:rsid w:val="00B45902"/>
    <w:rsid w:val="00B50846"/>
    <w:rsid w:val="00B5103A"/>
    <w:rsid w:val="00B6425B"/>
    <w:rsid w:val="00B652F0"/>
    <w:rsid w:val="00B67561"/>
    <w:rsid w:val="00B73FA0"/>
    <w:rsid w:val="00B74186"/>
    <w:rsid w:val="00B82CE6"/>
    <w:rsid w:val="00B847E2"/>
    <w:rsid w:val="00B8539B"/>
    <w:rsid w:val="00B90BE1"/>
    <w:rsid w:val="00B91119"/>
    <w:rsid w:val="00B913FB"/>
    <w:rsid w:val="00B91A87"/>
    <w:rsid w:val="00B92446"/>
    <w:rsid w:val="00B934DA"/>
    <w:rsid w:val="00B93BFD"/>
    <w:rsid w:val="00B93F2B"/>
    <w:rsid w:val="00B9607A"/>
    <w:rsid w:val="00BA0A26"/>
    <w:rsid w:val="00BA2130"/>
    <w:rsid w:val="00BA76D1"/>
    <w:rsid w:val="00BB3D00"/>
    <w:rsid w:val="00BB5315"/>
    <w:rsid w:val="00BB5E22"/>
    <w:rsid w:val="00BB6463"/>
    <w:rsid w:val="00BC1FF7"/>
    <w:rsid w:val="00BC3DDE"/>
    <w:rsid w:val="00BC52A6"/>
    <w:rsid w:val="00BD0AD5"/>
    <w:rsid w:val="00BD12B2"/>
    <w:rsid w:val="00BD6AE9"/>
    <w:rsid w:val="00BE1BFF"/>
    <w:rsid w:val="00BE40C9"/>
    <w:rsid w:val="00BF10CC"/>
    <w:rsid w:val="00BF1793"/>
    <w:rsid w:val="00BF5801"/>
    <w:rsid w:val="00BF5830"/>
    <w:rsid w:val="00C00661"/>
    <w:rsid w:val="00C04EA3"/>
    <w:rsid w:val="00C052F4"/>
    <w:rsid w:val="00C06398"/>
    <w:rsid w:val="00C076A2"/>
    <w:rsid w:val="00C100EB"/>
    <w:rsid w:val="00C15775"/>
    <w:rsid w:val="00C164E5"/>
    <w:rsid w:val="00C231CE"/>
    <w:rsid w:val="00C2444C"/>
    <w:rsid w:val="00C249A1"/>
    <w:rsid w:val="00C25FDE"/>
    <w:rsid w:val="00C260F7"/>
    <w:rsid w:val="00C305D1"/>
    <w:rsid w:val="00C32264"/>
    <w:rsid w:val="00C33665"/>
    <w:rsid w:val="00C3653F"/>
    <w:rsid w:val="00C37A74"/>
    <w:rsid w:val="00C40C0C"/>
    <w:rsid w:val="00C41BCF"/>
    <w:rsid w:val="00C445CE"/>
    <w:rsid w:val="00C44979"/>
    <w:rsid w:val="00C45811"/>
    <w:rsid w:val="00C479B6"/>
    <w:rsid w:val="00C5371A"/>
    <w:rsid w:val="00C5768A"/>
    <w:rsid w:val="00C61500"/>
    <w:rsid w:val="00C65DC1"/>
    <w:rsid w:val="00C709DC"/>
    <w:rsid w:val="00C74AEA"/>
    <w:rsid w:val="00C75740"/>
    <w:rsid w:val="00C80F5C"/>
    <w:rsid w:val="00C8571A"/>
    <w:rsid w:val="00C879D4"/>
    <w:rsid w:val="00C9022A"/>
    <w:rsid w:val="00C90A51"/>
    <w:rsid w:val="00C94861"/>
    <w:rsid w:val="00C95165"/>
    <w:rsid w:val="00CA0A72"/>
    <w:rsid w:val="00CA3207"/>
    <w:rsid w:val="00CA3A04"/>
    <w:rsid w:val="00CA4DFD"/>
    <w:rsid w:val="00CA5CB3"/>
    <w:rsid w:val="00CA6787"/>
    <w:rsid w:val="00CA756D"/>
    <w:rsid w:val="00CA785C"/>
    <w:rsid w:val="00CB158C"/>
    <w:rsid w:val="00CB2956"/>
    <w:rsid w:val="00CB2E79"/>
    <w:rsid w:val="00CB6221"/>
    <w:rsid w:val="00CC0F4A"/>
    <w:rsid w:val="00CC2D15"/>
    <w:rsid w:val="00CC4324"/>
    <w:rsid w:val="00CC7A76"/>
    <w:rsid w:val="00CD0EC0"/>
    <w:rsid w:val="00CD1BF9"/>
    <w:rsid w:val="00CD329F"/>
    <w:rsid w:val="00CE4D82"/>
    <w:rsid w:val="00CE7B22"/>
    <w:rsid w:val="00CF0F75"/>
    <w:rsid w:val="00CF109C"/>
    <w:rsid w:val="00CF4236"/>
    <w:rsid w:val="00CF4677"/>
    <w:rsid w:val="00D002E0"/>
    <w:rsid w:val="00D01D06"/>
    <w:rsid w:val="00D03095"/>
    <w:rsid w:val="00D04EB2"/>
    <w:rsid w:val="00D079FA"/>
    <w:rsid w:val="00D102E3"/>
    <w:rsid w:val="00D12843"/>
    <w:rsid w:val="00D15173"/>
    <w:rsid w:val="00D21E62"/>
    <w:rsid w:val="00D23014"/>
    <w:rsid w:val="00D2349C"/>
    <w:rsid w:val="00D234ED"/>
    <w:rsid w:val="00D24036"/>
    <w:rsid w:val="00D2577D"/>
    <w:rsid w:val="00D2798D"/>
    <w:rsid w:val="00D30D8A"/>
    <w:rsid w:val="00D354B1"/>
    <w:rsid w:val="00D41712"/>
    <w:rsid w:val="00D445E9"/>
    <w:rsid w:val="00D44C4F"/>
    <w:rsid w:val="00D46FB9"/>
    <w:rsid w:val="00D47582"/>
    <w:rsid w:val="00D47D63"/>
    <w:rsid w:val="00D53045"/>
    <w:rsid w:val="00D53747"/>
    <w:rsid w:val="00D545FC"/>
    <w:rsid w:val="00D576F5"/>
    <w:rsid w:val="00D62EEE"/>
    <w:rsid w:val="00D645ED"/>
    <w:rsid w:val="00D64F79"/>
    <w:rsid w:val="00D65A7C"/>
    <w:rsid w:val="00D7006D"/>
    <w:rsid w:val="00D74221"/>
    <w:rsid w:val="00D76A8A"/>
    <w:rsid w:val="00D84E28"/>
    <w:rsid w:val="00D87014"/>
    <w:rsid w:val="00D905D9"/>
    <w:rsid w:val="00D97743"/>
    <w:rsid w:val="00DA0F08"/>
    <w:rsid w:val="00DA0FAD"/>
    <w:rsid w:val="00DB5643"/>
    <w:rsid w:val="00DB5695"/>
    <w:rsid w:val="00DB5DBF"/>
    <w:rsid w:val="00DB63BA"/>
    <w:rsid w:val="00DC08E9"/>
    <w:rsid w:val="00DC15FF"/>
    <w:rsid w:val="00DC4BD2"/>
    <w:rsid w:val="00DC5891"/>
    <w:rsid w:val="00DC5E0F"/>
    <w:rsid w:val="00DD067A"/>
    <w:rsid w:val="00DD2100"/>
    <w:rsid w:val="00DD2E4D"/>
    <w:rsid w:val="00DD42B7"/>
    <w:rsid w:val="00DD5AE1"/>
    <w:rsid w:val="00DE0278"/>
    <w:rsid w:val="00DE04AB"/>
    <w:rsid w:val="00DE23D4"/>
    <w:rsid w:val="00DE3396"/>
    <w:rsid w:val="00DE33B6"/>
    <w:rsid w:val="00DE6253"/>
    <w:rsid w:val="00DE67BF"/>
    <w:rsid w:val="00DF03A3"/>
    <w:rsid w:val="00DF22D3"/>
    <w:rsid w:val="00E17060"/>
    <w:rsid w:val="00E17333"/>
    <w:rsid w:val="00E17FD1"/>
    <w:rsid w:val="00E21FB0"/>
    <w:rsid w:val="00E22752"/>
    <w:rsid w:val="00E232C5"/>
    <w:rsid w:val="00E26266"/>
    <w:rsid w:val="00E26A76"/>
    <w:rsid w:val="00E27C57"/>
    <w:rsid w:val="00E34A24"/>
    <w:rsid w:val="00E418A6"/>
    <w:rsid w:val="00E423E9"/>
    <w:rsid w:val="00E51B89"/>
    <w:rsid w:val="00E53EC3"/>
    <w:rsid w:val="00E54038"/>
    <w:rsid w:val="00E54F10"/>
    <w:rsid w:val="00E61152"/>
    <w:rsid w:val="00E61361"/>
    <w:rsid w:val="00E61C09"/>
    <w:rsid w:val="00E62074"/>
    <w:rsid w:val="00E624D5"/>
    <w:rsid w:val="00E62839"/>
    <w:rsid w:val="00E62D1A"/>
    <w:rsid w:val="00E642FC"/>
    <w:rsid w:val="00E658E1"/>
    <w:rsid w:val="00E741E3"/>
    <w:rsid w:val="00E76D5D"/>
    <w:rsid w:val="00E81D51"/>
    <w:rsid w:val="00E90BE4"/>
    <w:rsid w:val="00E93081"/>
    <w:rsid w:val="00E9362A"/>
    <w:rsid w:val="00E95734"/>
    <w:rsid w:val="00E9629C"/>
    <w:rsid w:val="00EA331F"/>
    <w:rsid w:val="00EA58C6"/>
    <w:rsid w:val="00EA59D1"/>
    <w:rsid w:val="00EA6D03"/>
    <w:rsid w:val="00EB0BE1"/>
    <w:rsid w:val="00EC216E"/>
    <w:rsid w:val="00EC7811"/>
    <w:rsid w:val="00ED0CFB"/>
    <w:rsid w:val="00ED19F1"/>
    <w:rsid w:val="00ED1ADA"/>
    <w:rsid w:val="00ED341C"/>
    <w:rsid w:val="00ED4C8A"/>
    <w:rsid w:val="00ED51D4"/>
    <w:rsid w:val="00EE1763"/>
    <w:rsid w:val="00EE2E58"/>
    <w:rsid w:val="00EF0C3F"/>
    <w:rsid w:val="00EF382C"/>
    <w:rsid w:val="00EF384E"/>
    <w:rsid w:val="00EF3B52"/>
    <w:rsid w:val="00F017EB"/>
    <w:rsid w:val="00F026B7"/>
    <w:rsid w:val="00F026CA"/>
    <w:rsid w:val="00F035D8"/>
    <w:rsid w:val="00F039EB"/>
    <w:rsid w:val="00F04848"/>
    <w:rsid w:val="00F06A07"/>
    <w:rsid w:val="00F06CFA"/>
    <w:rsid w:val="00F13AEA"/>
    <w:rsid w:val="00F17637"/>
    <w:rsid w:val="00F20A0A"/>
    <w:rsid w:val="00F21C72"/>
    <w:rsid w:val="00F21E60"/>
    <w:rsid w:val="00F2717E"/>
    <w:rsid w:val="00F3454B"/>
    <w:rsid w:val="00F35D79"/>
    <w:rsid w:val="00F4049C"/>
    <w:rsid w:val="00F41D4C"/>
    <w:rsid w:val="00F4291A"/>
    <w:rsid w:val="00F42B11"/>
    <w:rsid w:val="00F461B4"/>
    <w:rsid w:val="00F4653F"/>
    <w:rsid w:val="00F55013"/>
    <w:rsid w:val="00F60C75"/>
    <w:rsid w:val="00F627FA"/>
    <w:rsid w:val="00F66767"/>
    <w:rsid w:val="00F6709B"/>
    <w:rsid w:val="00F67350"/>
    <w:rsid w:val="00F70669"/>
    <w:rsid w:val="00F7178A"/>
    <w:rsid w:val="00F71FD1"/>
    <w:rsid w:val="00F72202"/>
    <w:rsid w:val="00F74D56"/>
    <w:rsid w:val="00F77BF2"/>
    <w:rsid w:val="00F80565"/>
    <w:rsid w:val="00F80D90"/>
    <w:rsid w:val="00F80EE1"/>
    <w:rsid w:val="00F836BE"/>
    <w:rsid w:val="00F84016"/>
    <w:rsid w:val="00F86B22"/>
    <w:rsid w:val="00F911FB"/>
    <w:rsid w:val="00F92CFF"/>
    <w:rsid w:val="00FA3C30"/>
    <w:rsid w:val="00FA5B64"/>
    <w:rsid w:val="00FA7671"/>
    <w:rsid w:val="00FB1EC6"/>
    <w:rsid w:val="00FB29D7"/>
    <w:rsid w:val="00FB3563"/>
    <w:rsid w:val="00FB4D00"/>
    <w:rsid w:val="00FB772D"/>
    <w:rsid w:val="00FB7E1E"/>
    <w:rsid w:val="00FC1891"/>
    <w:rsid w:val="00FC2004"/>
    <w:rsid w:val="00FC78CC"/>
    <w:rsid w:val="00FD0297"/>
    <w:rsid w:val="00FD02C8"/>
    <w:rsid w:val="00FD0CC5"/>
    <w:rsid w:val="00FD15E9"/>
    <w:rsid w:val="00FD1CDA"/>
    <w:rsid w:val="00FD3773"/>
    <w:rsid w:val="00FD401A"/>
    <w:rsid w:val="00FD6331"/>
    <w:rsid w:val="00FD65D8"/>
    <w:rsid w:val="00FD6723"/>
    <w:rsid w:val="00FE1A22"/>
    <w:rsid w:val="00FE2284"/>
    <w:rsid w:val="00FE41F2"/>
    <w:rsid w:val="00FF05CB"/>
    <w:rsid w:val="00FF4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0AB102"/>
  <w15:docId w15:val="{5781983C-89EC-433B-AC23-99319FF9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CC1"/>
    <w:pPr>
      <w:overflowPunct w:val="0"/>
      <w:autoSpaceDE w:val="0"/>
      <w:autoSpaceDN w:val="0"/>
      <w:adjustRightInd w:val="0"/>
      <w:textAlignment w:val="baseline"/>
    </w:pPr>
    <w:rPr>
      <w:rFonts w:ascii="Times New Roman" w:hAnsi="Times New Roman"/>
      <w:sz w:val="24"/>
      <w:szCs w:val="24"/>
    </w:rPr>
  </w:style>
  <w:style w:type="paragraph" w:styleId="Heading1">
    <w:name w:val="heading 1"/>
    <w:basedOn w:val="Normal"/>
    <w:next w:val="Normal"/>
    <w:link w:val="Heading1Char"/>
    <w:uiPriority w:val="99"/>
    <w:qFormat/>
    <w:rsid w:val="00694CC1"/>
    <w:pPr>
      <w:keepNext/>
      <w:jc w:val="both"/>
      <w:outlineLvl w:val="0"/>
    </w:pPr>
    <w:rPr>
      <w:rFonts w:ascii="Arial" w:hAnsi="Arial" w:cs="Arial"/>
      <w:sz w:val="22"/>
      <w:szCs w:val="22"/>
      <w:u w:val="single"/>
    </w:rPr>
  </w:style>
  <w:style w:type="paragraph" w:styleId="Heading2">
    <w:name w:val="heading 2"/>
    <w:basedOn w:val="Normal"/>
    <w:next w:val="Normal"/>
    <w:link w:val="Heading2Char"/>
    <w:uiPriority w:val="99"/>
    <w:qFormat/>
    <w:rsid w:val="00694CC1"/>
    <w:pPr>
      <w:keepNext/>
      <w:jc w:val="center"/>
      <w:outlineLvl w:val="1"/>
    </w:pPr>
    <w:rPr>
      <w:rFonts w:ascii="Arial Narrow" w:hAnsi="Arial Narrow" w:cs="Arial Narrow"/>
      <w:b/>
      <w:bCs/>
    </w:rPr>
  </w:style>
  <w:style w:type="paragraph" w:styleId="Heading3">
    <w:name w:val="heading 3"/>
    <w:basedOn w:val="Normal"/>
    <w:next w:val="Normal"/>
    <w:link w:val="Heading3Char"/>
    <w:uiPriority w:val="9"/>
    <w:semiHidden/>
    <w:unhideWhenUsed/>
    <w:qFormat/>
    <w:locked/>
    <w:rsid w:val="00E624D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CC1"/>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694CC1"/>
    <w:rPr>
      <w:rFonts w:ascii="Cambria" w:hAnsi="Cambria" w:cs="Cambria"/>
      <w:b/>
      <w:bCs/>
      <w:i/>
      <w:iCs/>
      <w:sz w:val="28"/>
      <w:szCs w:val="28"/>
    </w:rPr>
  </w:style>
  <w:style w:type="paragraph" w:styleId="BalloonText">
    <w:name w:val="Balloon Text"/>
    <w:basedOn w:val="Normal"/>
    <w:link w:val="BalloonTextChar"/>
    <w:uiPriority w:val="99"/>
    <w:rsid w:val="00694CC1"/>
    <w:rPr>
      <w:rFonts w:ascii="Tahoma" w:hAnsi="Tahoma" w:cs="Tahoma"/>
      <w:sz w:val="16"/>
      <w:szCs w:val="16"/>
    </w:rPr>
  </w:style>
  <w:style w:type="character" w:customStyle="1" w:styleId="BalloonTextChar">
    <w:name w:val="Balloon Text Char"/>
    <w:basedOn w:val="DefaultParagraphFont"/>
    <w:link w:val="BalloonText"/>
    <w:uiPriority w:val="99"/>
    <w:locked/>
    <w:rsid w:val="00694CC1"/>
    <w:rPr>
      <w:rFonts w:ascii="Tahoma" w:hAnsi="Tahoma" w:cs="Tahoma"/>
      <w:sz w:val="16"/>
      <w:szCs w:val="16"/>
      <w:lang w:eastAsia="en-GB"/>
    </w:rPr>
  </w:style>
  <w:style w:type="paragraph" w:styleId="Header">
    <w:name w:val="header"/>
    <w:basedOn w:val="Normal"/>
    <w:link w:val="HeaderChar"/>
    <w:uiPriority w:val="99"/>
    <w:rsid w:val="00694CC1"/>
    <w:pPr>
      <w:tabs>
        <w:tab w:val="center" w:pos="4513"/>
        <w:tab w:val="right" w:pos="9026"/>
      </w:tabs>
    </w:pPr>
  </w:style>
  <w:style w:type="character" w:customStyle="1" w:styleId="HeaderChar">
    <w:name w:val="Header Char"/>
    <w:basedOn w:val="DefaultParagraphFont"/>
    <w:link w:val="Header"/>
    <w:uiPriority w:val="99"/>
    <w:locked/>
    <w:rsid w:val="00694CC1"/>
    <w:rPr>
      <w:rFonts w:ascii="Times New Roman" w:hAnsi="Times New Roman" w:cs="Times New Roman"/>
      <w:sz w:val="20"/>
      <w:szCs w:val="20"/>
      <w:lang w:eastAsia="en-GB"/>
    </w:rPr>
  </w:style>
  <w:style w:type="paragraph" w:styleId="Footer">
    <w:name w:val="footer"/>
    <w:basedOn w:val="Normal"/>
    <w:link w:val="FooterChar"/>
    <w:uiPriority w:val="99"/>
    <w:rsid w:val="00694CC1"/>
    <w:pPr>
      <w:tabs>
        <w:tab w:val="center" w:pos="4513"/>
        <w:tab w:val="right" w:pos="9026"/>
      </w:tabs>
    </w:pPr>
  </w:style>
  <w:style w:type="character" w:customStyle="1" w:styleId="FooterChar">
    <w:name w:val="Footer Char"/>
    <w:basedOn w:val="DefaultParagraphFont"/>
    <w:link w:val="Footer"/>
    <w:uiPriority w:val="99"/>
    <w:locked/>
    <w:rsid w:val="00694CC1"/>
    <w:rPr>
      <w:rFonts w:ascii="Times New Roman" w:hAnsi="Times New Roman" w:cs="Times New Roman"/>
      <w:sz w:val="20"/>
      <w:szCs w:val="20"/>
      <w:lang w:eastAsia="en-GB"/>
    </w:rPr>
  </w:style>
  <w:style w:type="character" w:styleId="Hyperlink">
    <w:name w:val="Hyperlink"/>
    <w:basedOn w:val="DefaultParagraphFont"/>
    <w:uiPriority w:val="99"/>
    <w:rsid w:val="00694CC1"/>
    <w:rPr>
      <w:rFonts w:ascii="Times New Roman" w:hAnsi="Times New Roman" w:cs="Times New Roman"/>
      <w:color w:val="0000FF"/>
      <w:u w:val="single"/>
    </w:rPr>
  </w:style>
  <w:style w:type="character" w:styleId="CommentReference">
    <w:name w:val="annotation reference"/>
    <w:basedOn w:val="DefaultParagraphFont"/>
    <w:uiPriority w:val="99"/>
    <w:rsid w:val="00694CC1"/>
    <w:rPr>
      <w:rFonts w:ascii="Times New Roman" w:hAnsi="Times New Roman" w:cs="Times New Roman"/>
      <w:sz w:val="16"/>
      <w:szCs w:val="16"/>
    </w:rPr>
  </w:style>
  <w:style w:type="paragraph" w:styleId="CommentText">
    <w:name w:val="annotation text"/>
    <w:basedOn w:val="Normal"/>
    <w:link w:val="CommentTextChar"/>
    <w:uiPriority w:val="99"/>
    <w:rsid w:val="00694CC1"/>
    <w:rPr>
      <w:sz w:val="20"/>
      <w:szCs w:val="20"/>
    </w:rPr>
  </w:style>
  <w:style w:type="character" w:customStyle="1" w:styleId="CommentTextChar">
    <w:name w:val="Comment Text Char"/>
    <w:basedOn w:val="DefaultParagraphFont"/>
    <w:link w:val="CommentText"/>
    <w:uiPriority w:val="99"/>
    <w:locked/>
    <w:rsid w:val="00694CC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694CC1"/>
    <w:rPr>
      <w:b/>
      <w:bCs/>
    </w:rPr>
  </w:style>
  <w:style w:type="character" w:customStyle="1" w:styleId="CommentSubjectChar">
    <w:name w:val="Comment Subject Char"/>
    <w:basedOn w:val="CommentTextChar"/>
    <w:link w:val="CommentSubject"/>
    <w:uiPriority w:val="99"/>
    <w:locked/>
    <w:rsid w:val="00694CC1"/>
    <w:rPr>
      <w:rFonts w:ascii="Times New Roman" w:hAnsi="Times New Roman" w:cs="Times New Roman"/>
      <w:b/>
      <w:bCs/>
      <w:sz w:val="20"/>
      <w:szCs w:val="20"/>
    </w:rPr>
  </w:style>
  <w:style w:type="character" w:styleId="PageNumber">
    <w:name w:val="page number"/>
    <w:basedOn w:val="DefaultParagraphFont"/>
    <w:uiPriority w:val="99"/>
    <w:rsid w:val="00694CC1"/>
    <w:rPr>
      <w:rFonts w:ascii="Times New Roman" w:hAnsi="Times New Roman" w:cs="Times New Roman"/>
    </w:rPr>
  </w:style>
  <w:style w:type="character" w:customStyle="1" w:styleId="PlainTextChar">
    <w:name w:val="Plain Text Char"/>
    <w:uiPriority w:val="99"/>
    <w:rsid w:val="00694CC1"/>
    <w:rPr>
      <w:rFonts w:ascii="Calibri" w:hAnsi="Calibri"/>
      <w:lang w:eastAsia="en-US"/>
    </w:rPr>
  </w:style>
  <w:style w:type="paragraph" w:styleId="PlainText">
    <w:name w:val="Plain Text"/>
    <w:basedOn w:val="Normal"/>
    <w:link w:val="PlainTextChar1"/>
    <w:uiPriority w:val="99"/>
    <w:rsid w:val="00694CC1"/>
    <w:pPr>
      <w:overflowPunct/>
      <w:autoSpaceDE/>
      <w:autoSpaceDN/>
      <w:adjustRightInd/>
      <w:textAlignment w:val="auto"/>
    </w:pPr>
    <w:rPr>
      <w:rFonts w:ascii="Calibri" w:hAnsi="Calibri" w:cs="Calibri"/>
      <w:sz w:val="20"/>
      <w:szCs w:val="20"/>
      <w:lang w:eastAsia="en-US"/>
    </w:rPr>
  </w:style>
  <w:style w:type="character" w:customStyle="1" w:styleId="PlainTextChar1">
    <w:name w:val="Plain Text Char1"/>
    <w:basedOn w:val="DefaultParagraphFont"/>
    <w:link w:val="PlainText"/>
    <w:uiPriority w:val="99"/>
    <w:locked/>
    <w:rsid w:val="00694CC1"/>
    <w:rPr>
      <w:rFonts w:ascii="Courier New" w:hAnsi="Courier New" w:cs="Courier New"/>
      <w:sz w:val="20"/>
      <w:szCs w:val="20"/>
    </w:rPr>
  </w:style>
  <w:style w:type="paragraph" w:styleId="BodyText2">
    <w:name w:val="Body Text 2"/>
    <w:basedOn w:val="Normal"/>
    <w:link w:val="BodyText2Char"/>
    <w:uiPriority w:val="99"/>
    <w:rsid w:val="00694CC1"/>
    <w:pPr>
      <w:overflowPunct/>
      <w:autoSpaceDE/>
      <w:autoSpaceDN/>
      <w:adjustRightInd/>
      <w:spacing w:after="120"/>
      <w:ind w:left="283"/>
      <w:textAlignment w:val="auto"/>
    </w:pPr>
    <w:rPr>
      <w:lang w:val="en-US" w:eastAsia="en-US"/>
    </w:rPr>
  </w:style>
  <w:style w:type="character" w:customStyle="1" w:styleId="BodyText2Char">
    <w:name w:val="Body Text 2 Char"/>
    <w:basedOn w:val="DefaultParagraphFont"/>
    <w:link w:val="BodyText2"/>
    <w:uiPriority w:val="99"/>
    <w:locked/>
    <w:rsid w:val="00694CC1"/>
    <w:rPr>
      <w:rFonts w:ascii="Times New Roman" w:hAnsi="Times New Roman" w:cs="Times New Roman"/>
      <w:sz w:val="24"/>
      <w:szCs w:val="24"/>
    </w:rPr>
  </w:style>
  <w:style w:type="character" w:customStyle="1" w:styleId="BodyTextIndentChar">
    <w:name w:val="Body Text Indent Char"/>
    <w:basedOn w:val="DefaultParagraphFont"/>
    <w:uiPriority w:val="99"/>
    <w:rsid w:val="00694CC1"/>
    <w:rPr>
      <w:rFonts w:ascii="Times New Roman" w:hAnsi="Times New Roman" w:cs="Times New Roman"/>
      <w:sz w:val="24"/>
      <w:szCs w:val="24"/>
    </w:rPr>
  </w:style>
  <w:style w:type="character" w:styleId="FollowedHyperlink">
    <w:name w:val="FollowedHyperlink"/>
    <w:basedOn w:val="DefaultParagraphFont"/>
    <w:uiPriority w:val="99"/>
    <w:rsid w:val="00694CC1"/>
    <w:rPr>
      <w:rFonts w:ascii="Times New Roman" w:hAnsi="Times New Roman" w:cs="Times New Roman"/>
      <w:color w:val="800080"/>
      <w:u w:val="single"/>
    </w:rPr>
  </w:style>
  <w:style w:type="paragraph" w:customStyle="1" w:styleId="msolistparagraph0">
    <w:name w:val="msolistparagraph"/>
    <w:basedOn w:val="Normal"/>
    <w:uiPriority w:val="99"/>
    <w:rsid w:val="006057DF"/>
    <w:pPr>
      <w:overflowPunct/>
      <w:autoSpaceDE/>
      <w:autoSpaceDN/>
      <w:adjustRightInd/>
      <w:ind w:left="720"/>
      <w:textAlignment w:val="auto"/>
    </w:pPr>
    <w:rPr>
      <w:rFonts w:ascii="Calibri" w:hAnsi="Calibri"/>
      <w:sz w:val="22"/>
      <w:szCs w:val="22"/>
      <w:lang w:eastAsia="en-US"/>
    </w:rPr>
  </w:style>
  <w:style w:type="paragraph" w:styleId="ListParagraph">
    <w:name w:val="List Paragraph"/>
    <w:aliases w:val="Dot pt"/>
    <w:basedOn w:val="Normal"/>
    <w:link w:val="ListParagraphChar"/>
    <w:uiPriority w:val="34"/>
    <w:qFormat/>
    <w:rsid w:val="00CA3207"/>
    <w:pPr>
      <w:ind w:left="720"/>
      <w:contextualSpacing/>
    </w:pPr>
  </w:style>
  <w:style w:type="paragraph" w:customStyle="1" w:styleId="Default">
    <w:name w:val="Default"/>
    <w:rsid w:val="00C90A5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locked/>
    <w:rsid w:val="00B211D9"/>
    <w:pPr>
      <w:overflowPunct/>
      <w:autoSpaceDE/>
      <w:autoSpaceDN/>
      <w:adjustRightInd/>
      <w:spacing w:before="100" w:beforeAutospacing="1" w:after="100" w:afterAutospacing="1"/>
      <w:textAlignment w:val="auto"/>
    </w:pPr>
  </w:style>
  <w:style w:type="character" w:styleId="SubtleReference">
    <w:name w:val="Subtle Reference"/>
    <w:basedOn w:val="DefaultParagraphFont"/>
    <w:uiPriority w:val="31"/>
    <w:qFormat/>
    <w:rsid w:val="00285FB2"/>
    <w:rPr>
      <w:smallCaps/>
      <w:color w:val="5A5A5A" w:themeColor="text1" w:themeTint="A5"/>
    </w:rPr>
  </w:style>
  <w:style w:type="character" w:customStyle="1" w:styleId="ListParagraphChar">
    <w:name w:val="List Paragraph Char"/>
    <w:aliases w:val="Dot pt Char"/>
    <w:basedOn w:val="DefaultParagraphFont"/>
    <w:link w:val="ListParagraph"/>
    <w:uiPriority w:val="34"/>
    <w:locked/>
    <w:rsid w:val="00285FB2"/>
    <w:rPr>
      <w:rFonts w:ascii="Times New Roman" w:hAnsi="Times New Roman"/>
      <w:sz w:val="24"/>
      <w:szCs w:val="24"/>
    </w:rPr>
  </w:style>
  <w:style w:type="paragraph" w:customStyle="1" w:styleId="msonospacing0">
    <w:name w:val="msonospacing"/>
    <w:basedOn w:val="Normal"/>
    <w:rsid w:val="00D46FB9"/>
    <w:pPr>
      <w:overflowPunct/>
      <w:autoSpaceDE/>
      <w:autoSpaceDN/>
      <w:adjustRightInd/>
      <w:spacing w:before="100" w:beforeAutospacing="1" w:after="100" w:afterAutospacing="1"/>
      <w:textAlignment w:val="auto"/>
    </w:pPr>
    <w:rPr>
      <w:rFonts w:ascii="Arial Unicode MS" w:eastAsia="Arial Unicode MS" w:hAnsi="Arial Unicode MS" w:cs="Arial Unicode MS"/>
      <w:lang w:eastAsia="en-US"/>
    </w:rPr>
  </w:style>
  <w:style w:type="paragraph" w:styleId="NoSpacing">
    <w:name w:val="No Spacing"/>
    <w:uiPriority w:val="1"/>
    <w:qFormat/>
    <w:rsid w:val="00C305D1"/>
    <w:pPr>
      <w:overflowPunct w:val="0"/>
      <w:autoSpaceDE w:val="0"/>
      <w:autoSpaceDN w:val="0"/>
      <w:adjustRightInd w:val="0"/>
      <w:textAlignment w:val="baseline"/>
    </w:pPr>
    <w:rPr>
      <w:rFonts w:ascii="Times New Roman" w:hAnsi="Times New Roman"/>
      <w:sz w:val="24"/>
      <w:szCs w:val="24"/>
    </w:rPr>
  </w:style>
  <w:style w:type="character" w:customStyle="1" w:styleId="Heading3Char">
    <w:name w:val="Heading 3 Char"/>
    <w:basedOn w:val="DefaultParagraphFont"/>
    <w:link w:val="Heading3"/>
    <w:uiPriority w:val="9"/>
    <w:semiHidden/>
    <w:rsid w:val="00E624D5"/>
    <w:rPr>
      <w:rFonts w:asciiTheme="majorHAnsi" w:eastAsiaTheme="majorEastAsia" w:hAnsiTheme="majorHAnsi" w:cstheme="majorBidi"/>
      <w:b/>
      <w:bCs/>
      <w:color w:val="4F81BD" w:themeColor="accent1"/>
      <w:sz w:val="24"/>
      <w:szCs w:val="24"/>
    </w:rPr>
  </w:style>
  <w:style w:type="table" w:styleId="TableGrid">
    <w:name w:val="Table Grid"/>
    <w:basedOn w:val="TableNormal"/>
    <w:locked/>
    <w:rsid w:val="00702A4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2715">
      <w:bodyDiv w:val="1"/>
      <w:marLeft w:val="0"/>
      <w:marRight w:val="0"/>
      <w:marTop w:val="0"/>
      <w:marBottom w:val="0"/>
      <w:divBdr>
        <w:top w:val="none" w:sz="0" w:space="0" w:color="auto"/>
        <w:left w:val="none" w:sz="0" w:space="0" w:color="auto"/>
        <w:bottom w:val="none" w:sz="0" w:space="0" w:color="auto"/>
        <w:right w:val="none" w:sz="0" w:space="0" w:color="auto"/>
      </w:divBdr>
    </w:div>
    <w:div w:id="212078947">
      <w:bodyDiv w:val="1"/>
      <w:marLeft w:val="0"/>
      <w:marRight w:val="0"/>
      <w:marTop w:val="0"/>
      <w:marBottom w:val="0"/>
      <w:divBdr>
        <w:top w:val="none" w:sz="0" w:space="0" w:color="auto"/>
        <w:left w:val="none" w:sz="0" w:space="0" w:color="auto"/>
        <w:bottom w:val="none" w:sz="0" w:space="0" w:color="auto"/>
        <w:right w:val="none" w:sz="0" w:space="0" w:color="auto"/>
      </w:divBdr>
    </w:div>
    <w:div w:id="222835071">
      <w:bodyDiv w:val="1"/>
      <w:marLeft w:val="0"/>
      <w:marRight w:val="0"/>
      <w:marTop w:val="0"/>
      <w:marBottom w:val="0"/>
      <w:divBdr>
        <w:top w:val="none" w:sz="0" w:space="0" w:color="auto"/>
        <w:left w:val="none" w:sz="0" w:space="0" w:color="auto"/>
        <w:bottom w:val="none" w:sz="0" w:space="0" w:color="auto"/>
        <w:right w:val="none" w:sz="0" w:space="0" w:color="auto"/>
      </w:divBdr>
    </w:div>
    <w:div w:id="268396219">
      <w:bodyDiv w:val="1"/>
      <w:marLeft w:val="0"/>
      <w:marRight w:val="0"/>
      <w:marTop w:val="0"/>
      <w:marBottom w:val="0"/>
      <w:divBdr>
        <w:top w:val="none" w:sz="0" w:space="0" w:color="auto"/>
        <w:left w:val="none" w:sz="0" w:space="0" w:color="auto"/>
        <w:bottom w:val="none" w:sz="0" w:space="0" w:color="auto"/>
        <w:right w:val="none" w:sz="0" w:space="0" w:color="auto"/>
      </w:divBdr>
    </w:div>
    <w:div w:id="282078347">
      <w:bodyDiv w:val="1"/>
      <w:marLeft w:val="0"/>
      <w:marRight w:val="0"/>
      <w:marTop w:val="0"/>
      <w:marBottom w:val="0"/>
      <w:divBdr>
        <w:top w:val="none" w:sz="0" w:space="0" w:color="auto"/>
        <w:left w:val="none" w:sz="0" w:space="0" w:color="auto"/>
        <w:bottom w:val="none" w:sz="0" w:space="0" w:color="auto"/>
        <w:right w:val="none" w:sz="0" w:space="0" w:color="auto"/>
      </w:divBdr>
    </w:div>
    <w:div w:id="427046609">
      <w:bodyDiv w:val="1"/>
      <w:marLeft w:val="0"/>
      <w:marRight w:val="0"/>
      <w:marTop w:val="0"/>
      <w:marBottom w:val="0"/>
      <w:divBdr>
        <w:top w:val="none" w:sz="0" w:space="0" w:color="auto"/>
        <w:left w:val="none" w:sz="0" w:space="0" w:color="auto"/>
        <w:bottom w:val="none" w:sz="0" w:space="0" w:color="auto"/>
        <w:right w:val="none" w:sz="0" w:space="0" w:color="auto"/>
      </w:divBdr>
    </w:div>
    <w:div w:id="672103058">
      <w:bodyDiv w:val="1"/>
      <w:marLeft w:val="0"/>
      <w:marRight w:val="0"/>
      <w:marTop w:val="0"/>
      <w:marBottom w:val="0"/>
      <w:divBdr>
        <w:top w:val="none" w:sz="0" w:space="0" w:color="auto"/>
        <w:left w:val="none" w:sz="0" w:space="0" w:color="auto"/>
        <w:bottom w:val="none" w:sz="0" w:space="0" w:color="auto"/>
        <w:right w:val="none" w:sz="0" w:space="0" w:color="auto"/>
      </w:divBdr>
    </w:div>
    <w:div w:id="940575115">
      <w:bodyDiv w:val="1"/>
      <w:marLeft w:val="0"/>
      <w:marRight w:val="0"/>
      <w:marTop w:val="0"/>
      <w:marBottom w:val="0"/>
      <w:divBdr>
        <w:top w:val="none" w:sz="0" w:space="0" w:color="auto"/>
        <w:left w:val="none" w:sz="0" w:space="0" w:color="auto"/>
        <w:bottom w:val="none" w:sz="0" w:space="0" w:color="auto"/>
        <w:right w:val="none" w:sz="0" w:space="0" w:color="auto"/>
      </w:divBdr>
    </w:div>
    <w:div w:id="941104450">
      <w:bodyDiv w:val="1"/>
      <w:marLeft w:val="0"/>
      <w:marRight w:val="0"/>
      <w:marTop w:val="0"/>
      <w:marBottom w:val="0"/>
      <w:divBdr>
        <w:top w:val="none" w:sz="0" w:space="0" w:color="auto"/>
        <w:left w:val="none" w:sz="0" w:space="0" w:color="auto"/>
        <w:bottom w:val="none" w:sz="0" w:space="0" w:color="auto"/>
        <w:right w:val="none" w:sz="0" w:space="0" w:color="auto"/>
      </w:divBdr>
    </w:div>
    <w:div w:id="991636516">
      <w:bodyDiv w:val="1"/>
      <w:marLeft w:val="0"/>
      <w:marRight w:val="0"/>
      <w:marTop w:val="0"/>
      <w:marBottom w:val="0"/>
      <w:divBdr>
        <w:top w:val="none" w:sz="0" w:space="0" w:color="auto"/>
        <w:left w:val="none" w:sz="0" w:space="0" w:color="auto"/>
        <w:bottom w:val="none" w:sz="0" w:space="0" w:color="auto"/>
        <w:right w:val="none" w:sz="0" w:space="0" w:color="auto"/>
      </w:divBdr>
    </w:div>
    <w:div w:id="1264922916">
      <w:bodyDiv w:val="1"/>
      <w:marLeft w:val="0"/>
      <w:marRight w:val="0"/>
      <w:marTop w:val="0"/>
      <w:marBottom w:val="0"/>
      <w:divBdr>
        <w:top w:val="none" w:sz="0" w:space="0" w:color="auto"/>
        <w:left w:val="none" w:sz="0" w:space="0" w:color="auto"/>
        <w:bottom w:val="none" w:sz="0" w:space="0" w:color="auto"/>
        <w:right w:val="none" w:sz="0" w:space="0" w:color="auto"/>
      </w:divBdr>
    </w:div>
    <w:div w:id="1372530899">
      <w:bodyDiv w:val="1"/>
      <w:marLeft w:val="0"/>
      <w:marRight w:val="0"/>
      <w:marTop w:val="0"/>
      <w:marBottom w:val="0"/>
      <w:divBdr>
        <w:top w:val="none" w:sz="0" w:space="0" w:color="auto"/>
        <w:left w:val="none" w:sz="0" w:space="0" w:color="auto"/>
        <w:bottom w:val="none" w:sz="0" w:space="0" w:color="auto"/>
        <w:right w:val="none" w:sz="0" w:space="0" w:color="auto"/>
      </w:divBdr>
    </w:div>
    <w:div w:id="1513060223">
      <w:bodyDiv w:val="1"/>
      <w:marLeft w:val="0"/>
      <w:marRight w:val="0"/>
      <w:marTop w:val="0"/>
      <w:marBottom w:val="0"/>
      <w:divBdr>
        <w:top w:val="none" w:sz="0" w:space="0" w:color="auto"/>
        <w:left w:val="none" w:sz="0" w:space="0" w:color="auto"/>
        <w:bottom w:val="none" w:sz="0" w:space="0" w:color="auto"/>
        <w:right w:val="none" w:sz="0" w:space="0" w:color="auto"/>
      </w:divBdr>
    </w:div>
    <w:div w:id="1627657831">
      <w:bodyDiv w:val="1"/>
      <w:marLeft w:val="0"/>
      <w:marRight w:val="0"/>
      <w:marTop w:val="0"/>
      <w:marBottom w:val="0"/>
      <w:divBdr>
        <w:top w:val="none" w:sz="0" w:space="0" w:color="auto"/>
        <w:left w:val="none" w:sz="0" w:space="0" w:color="auto"/>
        <w:bottom w:val="none" w:sz="0" w:space="0" w:color="auto"/>
        <w:right w:val="none" w:sz="0" w:space="0" w:color="auto"/>
      </w:divBdr>
    </w:div>
    <w:div w:id="1691222768">
      <w:bodyDiv w:val="1"/>
      <w:marLeft w:val="0"/>
      <w:marRight w:val="0"/>
      <w:marTop w:val="0"/>
      <w:marBottom w:val="0"/>
      <w:divBdr>
        <w:top w:val="none" w:sz="0" w:space="0" w:color="auto"/>
        <w:left w:val="none" w:sz="0" w:space="0" w:color="auto"/>
        <w:bottom w:val="none" w:sz="0" w:space="0" w:color="auto"/>
        <w:right w:val="none" w:sz="0" w:space="0" w:color="auto"/>
      </w:divBdr>
    </w:div>
    <w:div w:id="1703825244">
      <w:bodyDiv w:val="1"/>
      <w:marLeft w:val="0"/>
      <w:marRight w:val="0"/>
      <w:marTop w:val="0"/>
      <w:marBottom w:val="0"/>
      <w:divBdr>
        <w:top w:val="none" w:sz="0" w:space="0" w:color="auto"/>
        <w:left w:val="none" w:sz="0" w:space="0" w:color="auto"/>
        <w:bottom w:val="none" w:sz="0" w:space="0" w:color="auto"/>
        <w:right w:val="none" w:sz="0" w:space="0" w:color="auto"/>
      </w:divBdr>
    </w:div>
    <w:div w:id="1732456468">
      <w:bodyDiv w:val="1"/>
      <w:marLeft w:val="0"/>
      <w:marRight w:val="0"/>
      <w:marTop w:val="0"/>
      <w:marBottom w:val="0"/>
      <w:divBdr>
        <w:top w:val="none" w:sz="0" w:space="0" w:color="auto"/>
        <w:left w:val="none" w:sz="0" w:space="0" w:color="auto"/>
        <w:bottom w:val="none" w:sz="0" w:space="0" w:color="auto"/>
        <w:right w:val="none" w:sz="0" w:space="0" w:color="auto"/>
      </w:divBdr>
    </w:div>
    <w:div w:id="1763647252">
      <w:bodyDiv w:val="1"/>
      <w:marLeft w:val="0"/>
      <w:marRight w:val="0"/>
      <w:marTop w:val="0"/>
      <w:marBottom w:val="0"/>
      <w:divBdr>
        <w:top w:val="none" w:sz="0" w:space="0" w:color="auto"/>
        <w:left w:val="none" w:sz="0" w:space="0" w:color="auto"/>
        <w:bottom w:val="none" w:sz="0" w:space="0" w:color="auto"/>
        <w:right w:val="none" w:sz="0" w:space="0" w:color="auto"/>
      </w:divBdr>
    </w:div>
    <w:div w:id="1824735509">
      <w:marLeft w:val="0"/>
      <w:marRight w:val="0"/>
      <w:marTop w:val="0"/>
      <w:marBottom w:val="0"/>
      <w:divBdr>
        <w:top w:val="none" w:sz="0" w:space="0" w:color="auto"/>
        <w:left w:val="none" w:sz="0" w:space="0" w:color="auto"/>
        <w:bottom w:val="none" w:sz="0" w:space="0" w:color="auto"/>
        <w:right w:val="none" w:sz="0" w:space="0" w:color="auto"/>
      </w:divBdr>
    </w:div>
    <w:div w:id="1824735510">
      <w:marLeft w:val="0"/>
      <w:marRight w:val="0"/>
      <w:marTop w:val="0"/>
      <w:marBottom w:val="0"/>
      <w:divBdr>
        <w:top w:val="none" w:sz="0" w:space="0" w:color="auto"/>
        <w:left w:val="none" w:sz="0" w:space="0" w:color="auto"/>
        <w:bottom w:val="none" w:sz="0" w:space="0" w:color="auto"/>
        <w:right w:val="none" w:sz="0" w:space="0" w:color="auto"/>
      </w:divBdr>
    </w:div>
    <w:div w:id="1824735511">
      <w:marLeft w:val="0"/>
      <w:marRight w:val="0"/>
      <w:marTop w:val="0"/>
      <w:marBottom w:val="0"/>
      <w:divBdr>
        <w:top w:val="none" w:sz="0" w:space="0" w:color="auto"/>
        <w:left w:val="none" w:sz="0" w:space="0" w:color="auto"/>
        <w:bottom w:val="none" w:sz="0" w:space="0" w:color="auto"/>
        <w:right w:val="none" w:sz="0" w:space="0" w:color="auto"/>
      </w:divBdr>
    </w:div>
    <w:div w:id="1844314804">
      <w:bodyDiv w:val="1"/>
      <w:marLeft w:val="0"/>
      <w:marRight w:val="0"/>
      <w:marTop w:val="0"/>
      <w:marBottom w:val="0"/>
      <w:divBdr>
        <w:top w:val="none" w:sz="0" w:space="0" w:color="auto"/>
        <w:left w:val="none" w:sz="0" w:space="0" w:color="auto"/>
        <w:bottom w:val="none" w:sz="0" w:space="0" w:color="auto"/>
        <w:right w:val="none" w:sz="0" w:space="0" w:color="auto"/>
      </w:divBdr>
    </w:div>
    <w:div w:id="1922985176">
      <w:bodyDiv w:val="1"/>
      <w:marLeft w:val="0"/>
      <w:marRight w:val="0"/>
      <w:marTop w:val="0"/>
      <w:marBottom w:val="0"/>
      <w:divBdr>
        <w:top w:val="none" w:sz="0" w:space="0" w:color="auto"/>
        <w:left w:val="none" w:sz="0" w:space="0" w:color="auto"/>
        <w:bottom w:val="none" w:sz="0" w:space="0" w:color="auto"/>
        <w:right w:val="none" w:sz="0" w:space="0" w:color="auto"/>
      </w:divBdr>
    </w:div>
    <w:div w:id="194218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usinesscompanion.info/en/quick-guides/food-and-drink/food-allergens-and-intolerance" TargetMode="External"/><Relationship Id="rId18" Type="http://schemas.openxmlformats.org/officeDocument/2006/relationships/hyperlink" Target="https://www.food.gov.uk/sites/default/files/media/document/sfbb-chilling-04-freezing.pdf" TargetMode="External"/><Relationship Id="rId26" Type="http://schemas.openxmlformats.org/officeDocument/2006/relationships/hyperlink" Target="mailto:FoodSafetyCardiff-SRSWales@valeofglamorgan.gov.uk" TargetMode="External"/><Relationship Id="rId3" Type="http://schemas.openxmlformats.org/officeDocument/2006/relationships/styles" Target="styles.xml"/><Relationship Id="rId21" Type="http://schemas.openxmlformats.org/officeDocument/2006/relationships/hyperlink" Target="https://www.gov.uk/drivers-hours/eu-rules" TargetMode="External"/><Relationship Id="rId7" Type="http://schemas.openxmlformats.org/officeDocument/2006/relationships/endnotes" Target="endnotes.xml"/><Relationship Id="rId12" Type="http://schemas.openxmlformats.org/officeDocument/2006/relationships/hyperlink" Target="https://www.food.gov.uk/business-guidance/allergen-guidance-for-food-businesses" TargetMode="External"/><Relationship Id="rId17" Type="http://schemas.openxmlformats.org/officeDocument/2006/relationships/hyperlink" Target="https://www.food.gov.uk/sites/default/files/media/document/sfbb-chilling-02-chilling-down-hot-food.pdf" TargetMode="External"/><Relationship Id="rId25" Type="http://schemas.openxmlformats.org/officeDocument/2006/relationships/hyperlink" Target="mailto:Foodsafetybridgendvale-srswales@valeofglamorgan.gov.uk" TargetMode="External"/><Relationship Id="rId2" Type="http://schemas.openxmlformats.org/officeDocument/2006/relationships/numbering" Target="numbering.xml"/><Relationship Id="rId16" Type="http://schemas.openxmlformats.org/officeDocument/2006/relationships/hyperlink" Target="http://www.disinfectant-info.co.uk/" TargetMode="External"/><Relationship Id="rId20" Type="http://schemas.openxmlformats.org/officeDocument/2006/relationships/hyperlink" Target="https://www.food.gov.uk/sites/default/files/media/document/sfbb-management-03-managing-food-allergen-information_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rs.wales/en/Environmental-Health/Food-Hygiene-Standards/Register-a-Food-Business.aspx" TargetMode="External"/><Relationship Id="rId24" Type="http://schemas.openxmlformats.org/officeDocument/2006/relationships/hyperlink" Target="mailto:covid19@mycompliancepeople.com" TargetMode="External"/><Relationship Id="rId5" Type="http://schemas.openxmlformats.org/officeDocument/2006/relationships/webSettings" Target="webSettings.xml"/><Relationship Id="rId15" Type="http://schemas.openxmlformats.org/officeDocument/2006/relationships/hyperlink" Target="https://eur03.safelinks.protection.outlook.com/?url=http%3A%2F%2Fwww.legislation.gov.uk%2Fwsi%2F2016%2F429%2Fregulation%2F3%2Fwww.food.gov.uk%2Fratings&amp;data=02%7C01%7CNiaChappell%40monmouthshire.gov.uk%7C22e9671a28be49d6305608d7cb335144%7C2c4d0079c52c4bb3b3cad8eaf1b6b7d5%7C0%7C0%7C637201293571520404&amp;sdata=tId7J32vJRfvIig%2FeS9gojYZHZ1%2FEGq%2BLTkVTeOTuL8%3D&amp;reserved=0" TargetMode="External"/><Relationship Id="rId23" Type="http://schemas.openxmlformats.org/officeDocument/2006/relationships/hyperlink" Target="https://www.mycompliancepeople.com/" TargetMode="External"/><Relationship Id="rId28" Type="http://schemas.openxmlformats.org/officeDocument/2006/relationships/fontTable" Target="fontTable.xml"/><Relationship Id="rId10" Type="http://schemas.openxmlformats.org/officeDocument/2006/relationships/hyperlink" Target="https://www.gov.uk/government/publications/guidance-to-employers-and-businesses-about-covid-19" TargetMode="External"/><Relationship Id="rId19" Type="http://schemas.openxmlformats.org/officeDocument/2006/relationships/hyperlink" Target="https://www.food.gov.uk/sites/default/files/media/document/sfbb-caterer-cooking-07-ready-to-eat-food.pdf" TargetMode="External"/><Relationship Id="rId4" Type="http://schemas.openxmlformats.org/officeDocument/2006/relationships/settings" Target="settings.xml"/><Relationship Id="rId9" Type="http://schemas.openxmlformats.org/officeDocument/2006/relationships/hyperlink" Target="https://www.gov.uk/government/publications/covid-19-guidance-for-food-businesses" TargetMode="External"/><Relationship Id="rId14" Type="http://schemas.openxmlformats.org/officeDocument/2006/relationships/hyperlink" Target="https://eur03.safelinks.protection.outlook.com/?url=http%3A%2F%2Fwww.legislation.gov.uk%2Fwsi%2F2016%2F429%2Fregulation%2F3%2Fwww.food.gov.uk%2Fratings&amp;data=02%7C01%7CNiaChappell%40monmouthshire.gov.uk%7C22e9671a28be49d6305608d7cb335144%7C2c4d0079c52c4bb3b3cad8eaf1b6b7d5%7C0%7C0%7C637201293571510406&amp;sdata=roNdbdJVygprTROgHVv%2BO75i%2Bvb8xeiqGr9vjAg9n8I%3D&amp;reserved=0" TargetMode="External"/><Relationship Id="rId22" Type="http://schemas.openxmlformats.org/officeDocument/2006/relationships/image" Target="media/image2.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9AF3-C02F-4E00-A459-100F9DFA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3007</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SOCIETY OF DIRECTORS OF PUBLIC PROTECTION WALES</vt:lpstr>
    </vt:vector>
  </TitlesOfParts>
  <Company>Newport City Council</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SRS FSEP Advice to businesses (003)</dc:title>
  <dc:creator>Gareth Jones</dc:creator>
  <cp:lastModifiedBy>Ellis Roberts</cp:lastModifiedBy>
  <cp:revision>4</cp:revision>
  <cp:lastPrinted>2018-12-06T16:18:00Z</cp:lastPrinted>
  <dcterms:created xsi:type="dcterms:W3CDTF">2020-03-27T13:41:00Z</dcterms:created>
  <dcterms:modified xsi:type="dcterms:W3CDTF">2020-04-07T07:58:01Z</dcterms:modified>
  <cp:keywords>
  </cp:keywords>
  <dc:subject>
  </dc:subject>
</cp:coreProperties>
</file>